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900" w:rsidRPr="00537900" w:rsidRDefault="00537900" w:rsidP="00537900">
      <w:pPr>
        <w:spacing w:after="0" w:line="240" w:lineRule="auto"/>
        <w:ind w:firstLine="709"/>
        <w:jc w:val="center"/>
        <w:rPr>
          <w:rFonts w:ascii="Times New Roman" w:hAnsi="Times New Roman" w:cs="Times New Roman"/>
          <w:b/>
          <w:sz w:val="28"/>
          <w:szCs w:val="28"/>
        </w:rPr>
      </w:pPr>
      <w:r w:rsidRPr="00537900">
        <w:rPr>
          <w:rFonts w:ascii="Times New Roman" w:hAnsi="Times New Roman" w:cs="Times New Roman"/>
          <w:b/>
          <w:sz w:val="28"/>
          <w:szCs w:val="28"/>
        </w:rPr>
        <w:t>Шумовой эффект.</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Если  вы  приобрели детский  бубен, покажите  малышу, как  на</w:t>
      </w:r>
      <w:r>
        <w:rPr>
          <w:rFonts w:ascii="Times New Roman" w:hAnsi="Times New Roman" w:cs="Times New Roman"/>
          <w:sz w:val="28"/>
          <w:szCs w:val="28"/>
        </w:rPr>
        <w:t xml:space="preserve"> </w:t>
      </w:r>
      <w:r w:rsidRPr="00537900">
        <w:rPr>
          <w:rFonts w:ascii="Times New Roman" w:hAnsi="Times New Roman" w:cs="Times New Roman"/>
          <w:sz w:val="28"/>
          <w:szCs w:val="28"/>
        </w:rPr>
        <w:t xml:space="preserve">нем  можно  играть:  стучать  ладошкой  по  бубну  или  просто встряхивать инструмент. Научите ребенка не просто беспорядочно колотить  по  бубну,  а  попытаться  чередовать  короткие  хлопки  с </w:t>
      </w:r>
      <w:proofErr w:type="gramStart"/>
      <w:r w:rsidRPr="00537900">
        <w:rPr>
          <w:rFonts w:ascii="Times New Roman" w:hAnsi="Times New Roman" w:cs="Times New Roman"/>
          <w:sz w:val="28"/>
          <w:szCs w:val="28"/>
        </w:rPr>
        <w:t>длинными</w:t>
      </w:r>
      <w:proofErr w:type="gramEnd"/>
      <w:r w:rsidRPr="00537900">
        <w:rPr>
          <w:rFonts w:ascii="Times New Roman" w:hAnsi="Times New Roman" w:cs="Times New Roman"/>
          <w:sz w:val="28"/>
          <w:szCs w:val="28"/>
        </w:rPr>
        <w:t>. При этом можно напев</w:t>
      </w:r>
      <w:r>
        <w:rPr>
          <w:rFonts w:ascii="Times New Roman" w:hAnsi="Times New Roman" w:cs="Times New Roman"/>
          <w:sz w:val="28"/>
          <w:szCs w:val="28"/>
        </w:rPr>
        <w:t xml:space="preserve">ать знакомую песенку, например, </w:t>
      </w:r>
      <w:r w:rsidRPr="00537900">
        <w:rPr>
          <w:rFonts w:ascii="Times New Roman" w:hAnsi="Times New Roman" w:cs="Times New Roman"/>
          <w:sz w:val="28"/>
          <w:szCs w:val="28"/>
        </w:rPr>
        <w:t xml:space="preserve">«Маленькой  елочке  холодно  зимой».  В  результате  у  вас  должна получиться следующая ритмическая группа: один длинный хлопок –  два  коротких,  один  длинный  –  два  коротких,  пять  коротких хлопков и т.д.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 xml:space="preserve">Можно  использовать  любую  детскую  песенку  с  простым ритмом. Если малыш выбрал барабан, прежде всего, покажите ему, как  правильно  держать  палочки  и  ударять  ими  по  барабану. </w:t>
      </w:r>
      <w:proofErr w:type="gramStart"/>
      <w:r w:rsidRPr="00537900">
        <w:rPr>
          <w:rFonts w:ascii="Times New Roman" w:hAnsi="Times New Roman" w:cs="Times New Roman"/>
          <w:sz w:val="28"/>
          <w:szCs w:val="28"/>
        </w:rPr>
        <w:t>Мо</w:t>
      </w:r>
      <w:r>
        <w:rPr>
          <w:rFonts w:ascii="Times New Roman" w:hAnsi="Times New Roman" w:cs="Times New Roman"/>
          <w:sz w:val="28"/>
          <w:szCs w:val="28"/>
        </w:rPr>
        <w:t>жете  взять  его  руки  в  свои</w:t>
      </w:r>
      <w:r w:rsidRPr="00537900">
        <w:rPr>
          <w:rFonts w:ascii="Times New Roman" w:hAnsi="Times New Roman" w:cs="Times New Roman"/>
          <w:sz w:val="28"/>
          <w:szCs w:val="28"/>
        </w:rPr>
        <w:t xml:space="preserve">  и  вместе  с  ним  что-нибудь прост</w:t>
      </w:r>
      <w:r>
        <w:rPr>
          <w:rFonts w:ascii="Times New Roman" w:hAnsi="Times New Roman" w:cs="Times New Roman"/>
          <w:sz w:val="28"/>
          <w:szCs w:val="28"/>
        </w:rPr>
        <w:t>учать.</w:t>
      </w:r>
      <w:proofErr w:type="gramEnd"/>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 xml:space="preserve">Если же ребенку надоест заниматься под вашим руководством, и  он  захочет  просто  поколотить  по  инструменту,  вам  придется вытерпеть этот «концерт». Ни в коем случае не ругайте ребенка за производимый  шум.  Просто  мягко  подскажите  ему,  что  его  игра будет звучать более приятно, если чередовать звуки разной длины. </w:t>
      </w:r>
    </w:p>
    <w:p w:rsidR="00537900" w:rsidRPr="00537900" w:rsidRDefault="00537900" w:rsidP="00537900">
      <w:pPr>
        <w:spacing w:after="0" w:line="240" w:lineRule="auto"/>
        <w:ind w:firstLine="709"/>
        <w:jc w:val="center"/>
        <w:rPr>
          <w:rFonts w:ascii="Times New Roman" w:hAnsi="Times New Roman" w:cs="Times New Roman"/>
          <w:b/>
          <w:sz w:val="28"/>
          <w:szCs w:val="28"/>
        </w:rPr>
      </w:pPr>
      <w:r w:rsidRPr="00537900">
        <w:rPr>
          <w:rFonts w:ascii="Times New Roman" w:hAnsi="Times New Roman" w:cs="Times New Roman"/>
          <w:b/>
          <w:sz w:val="28"/>
          <w:szCs w:val="28"/>
        </w:rPr>
        <w:t>ЛАДУШКИ–ЛАДУШКИ...</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Очень  полезно  для  развития  ритма  играть  с  ребенком  в специальные  игры,  знакомые  каждому  из  нас  с  самого  детства  и бережно  передаваемые  из  поколения  в  поколение.  Например, играть  всей  семьей  в  «Ладушки».  В  этой  игре  вам  необходимо делать хлопки в определенном ритме: на слог «ла» – один длинный хлопок, на слоги «душ» и «</w:t>
      </w:r>
      <w:proofErr w:type="spellStart"/>
      <w:r w:rsidRPr="00537900">
        <w:rPr>
          <w:rFonts w:ascii="Times New Roman" w:hAnsi="Times New Roman" w:cs="Times New Roman"/>
          <w:sz w:val="28"/>
          <w:szCs w:val="28"/>
        </w:rPr>
        <w:t>ки</w:t>
      </w:r>
      <w:proofErr w:type="spellEnd"/>
      <w:r w:rsidRPr="00537900">
        <w:rPr>
          <w:rFonts w:ascii="Times New Roman" w:hAnsi="Times New Roman" w:cs="Times New Roman"/>
          <w:sz w:val="28"/>
          <w:szCs w:val="28"/>
        </w:rPr>
        <w:t xml:space="preserve">» – два коротких, затем все наоборот: два  длинных  и  один  короткий.  Далее,  на  слоги  «где  </w:t>
      </w:r>
      <w:proofErr w:type="gramStart"/>
      <w:r w:rsidRPr="00537900">
        <w:rPr>
          <w:rFonts w:ascii="Times New Roman" w:hAnsi="Times New Roman" w:cs="Times New Roman"/>
          <w:sz w:val="28"/>
          <w:szCs w:val="28"/>
        </w:rPr>
        <w:t>бы-ли</w:t>
      </w:r>
      <w:proofErr w:type="gramEnd"/>
      <w:r w:rsidRPr="00537900">
        <w:rPr>
          <w:rFonts w:ascii="Times New Roman" w:hAnsi="Times New Roman" w:cs="Times New Roman"/>
          <w:sz w:val="28"/>
          <w:szCs w:val="28"/>
        </w:rPr>
        <w:t xml:space="preserve">  у  ба-буш-</w:t>
      </w:r>
      <w:proofErr w:type="spellStart"/>
      <w:r w:rsidRPr="00537900">
        <w:rPr>
          <w:rFonts w:ascii="Times New Roman" w:hAnsi="Times New Roman" w:cs="Times New Roman"/>
          <w:sz w:val="28"/>
          <w:szCs w:val="28"/>
        </w:rPr>
        <w:t>ки</w:t>
      </w:r>
      <w:proofErr w:type="spellEnd"/>
      <w:r w:rsidRPr="00537900">
        <w:rPr>
          <w:rFonts w:ascii="Times New Roman" w:hAnsi="Times New Roman" w:cs="Times New Roman"/>
          <w:sz w:val="28"/>
          <w:szCs w:val="28"/>
        </w:rPr>
        <w:t xml:space="preserve">»  делаете  семь  ровных  хлопков.  Таким  образом,  у  вас получается  целая  ритмическая  фигура.  Теперь  попробуйте акцентировать некоторые хлопки, например те, которые выпадают на ударения в словах.  </w:t>
      </w:r>
    </w:p>
    <w:p w:rsidR="008C40E4"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 xml:space="preserve">Точно так же можно играть с ребенком и в другие ритмические игры.  Постепенно  малыш  научится  отличать  длинные  звуки  от </w:t>
      </w:r>
      <w:proofErr w:type="gramStart"/>
      <w:r w:rsidRPr="00537900">
        <w:rPr>
          <w:rFonts w:ascii="Times New Roman" w:hAnsi="Times New Roman" w:cs="Times New Roman"/>
          <w:sz w:val="28"/>
          <w:szCs w:val="28"/>
        </w:rPr>
        <w:t>коротких</w:t>
      </w:r>
      <w:proofErr w:type="gramEnd"/>
      <w:r w:rsidRPr="00537900">
        <w:rPr>
          <w:rFonts w:ascii="Times New Roman" w:hAnsi="Times New Roman" w:cs="Times New Roman"/>
          <w:sz w:val="28"/>
          <w:szCs w:val="28"/>
        </w:rPr>
        <w:t>.</w:t>
      </w:r>
    </w:p>
    <w:p w:rsidR="00537900" w:rsidRPr="00537900" w:rsidRDefault="00537900" w:rsidP="00537900">
      <w:pPr>
        <w:spacing w:after="0" w:line="240" w:lineRule="auto"/>
        <w:ind w:firstLine="709"/>
        <w:jc w:val="center"/>
        <w:rPr>
          <w:rFonts w:ascii="Times New Roman" w:hAnsi="Times New Roman" w:cs="Times New Roman"/>
          <w:b/>
          <w:sz w:val="28"/>
          <w:szCs w:val="28"/>
        </w:rPr>
      </w:pPr>
      <w:r w:rsidRPr="00537900">
        <w:rPr>
          <w:rFonts w:ascii="Times New Roman" w:hAnsi="Times New Roman" w:cs="Times New Roman"/>
          <w:b/>
          <w:sz w:val="28"/>
          <w:szCs w:val="28"/>
        </w:rPr>
        <w:t>ИГРАЕМ И ПОЕМ</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 xml:space="preserve">Когда  малышу  исполнится  4  года, можно  познакомить  его  с другими  ударными  инструментами:  ксилофонами  и металлофонами.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b/>
          <w:sz w:val="28"/>
          <w:szCs w:val="28"/>
        </w:rPr>
        <w:t xml:space="preserve">Ксилофон </w:t>
      </w:r>
      <w:r w:rsidRPr="00537900">
        <w:rPr>
          <w:rFonts w:ascii="Times New Roman" w:hAnsi="Times New Roman" w:cs="Times New Roman"/>
          <w:sz w:val="28"/>
          <w:szCs w:val="28"/>
        </w:rPr>
        <w:t xml:space="preserve"> представляет  собой  набор  деревянных  брусков</w:t>
      </w:r>
      <w:r>
        <w:rPr>
          <w:rFonts w:ascii="Times New Roman" w:hAnsi="Times New Roman" w:cs="Times New Roman"/>
          <w:sz w:val="28"/>
          <w:szCs w:val="28"/>
        </w:rPr>
        <w:t xml:space="preserve"> </w:t>
      </w:r>
      <w:r w:rsidRPr="00537900">
        <w:rPr>
          <w:rFonts w:ascii="Times New Roman" w:hAnsi="Times New Roman" w:cs="Times New Roman"/>
          <w:sz w:val="28"/>
          <w:szCs w:val="28"/>
        </w:rPr>
        <w:t xml:space="preserve">различной  длины,  которые  располагаются  на  специальной подставке.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b/>
          <w:sz w:val="28"/>
          <w:szCs w:val="28"/>
        </w:rPr>
        <w:t>Металлофон</w:t>
      </w:r>
      <w:r w:rsidRPr="00537900">
        <w:rPr>
          <w:rFonts w:ascii="Times New Roman" w:hAnsi="Times New Roman" w:cs="Times New Roman"/>
          <w:sz w:val="28"/>
          <w:szCs w:val="28"/>
        </w:rPr>
        <w:t xml:space="preserve">  –  это  ряд  свободно  расположенных металлических  пластинок.  Ударяя  по  деревянным  брускам  или металлическим  пластинам  специальными  молоточками,  можно сыграть несложную мелодию.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 xml:space="preserve">Для  начала  взрослым  необходимо  самим  немного  освоить ксилофон  или  металлофон,  чтобы  суметь  проиграть  ребенку знакомую  мелодию.  Когда  малыш  прослушает  песенку  в  вашем исполнении,  скорее  всего,  у  него  появится  желание  тут  же повторить ее. Попробуйте сделать это вместе, чтобы у малыша не возникло разочарования оттого, что у него ничего не получилось.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lastRenderedPageBreak/>
        <w:t xml:space="preserve">В дальнейшем ребенок запомнит, по каким именно пластинкам или брусочкам надо ударять, чтобы прозвучали эти мелодии. Когда малыш  освоит  инструменты,  можно  предложить  ему самостоятельно  подобрать  песенку.  Это  упражнение  будет  очень полезно  не  только  для  развития  ритма,  но  и  для  развития  слуха. Посоветуйте  ему  выбрать  хорошо  знакомую  мелодию,  несколько раз  пропойте  ее,  а  затем  начинайте  подбирать  на  инструменте. </w:t>
      </w:r>
    </w:p>
    <w:p w:rsidR="00537900" w:rsidRPr="00537900" w:rsidRDefault="00537900" w:rsidP="00537900">
      <w:pPr>
        <w:spacing w:after="0" w:line="240" w:lineRule="auto"/>
        <w:ind w:firstLine="709"/>
        <w:jc w:val="both"/>
        <w:rPr>
          <w:rFonts w:ascii="Times New Roman" w:hAnsi="Times New Roman" w:cs="Times New Roman"/>
          <w:sz w:val="28"/>
          <w:szCs w:val="28"/>
        </w:rPr>
      </w:pPr>
      <w:r w:rsidRPr="00537900">
        <w:rPr>
          <w:rFonts w:ascii="Times New Roman" w:hAnsi="Times New Roman" w:cs="Times New Roman"/>
          <w:sz w:val="28"/>
          <w:szCs w:val="28"/>
        </w:rPr>
        <w:t>Сначала определите, с какого звука вы начнете ее играть. Для этого пропойте первый звук песенки и, одновременно с пением, ударяйте молоточком  по  брусочкам  или  пластинкам.  Когда  нужный  звук будет  найден,  продолжайте  петь  мелодию  и  выстукивать  ее  на инструменте.</w:t>
      </w:r>
    </w:p>
    <w:p w:rsidR="00537900" w:rsidRPr="00537900" w:rsidRDefault="00537900" w:rsidP="00537900">
      <w:pPr>
        <w:spacing w:after="0" w:line="240" w:lineRule="auto"/>
        <w:ind w:firstLine="709"/>
        <w:jc w:val="both"/>
        <w:rPr>
          <w:rFonts w:ascii="Times New Roman" w:hAnsi="Times New Roman" w:cs="Times New Roman"/>
          <w:b/>
          <w:i/>
          <w:sz w:val="28"/>
          <w:szCs w:val="28"/>
        </w:rPr>
      </w:pPr>
      <w:r w:rsidRPr="00537900">
        <w:rPr>
          <w:rFonts w:ascii="Times New Roman" w:hAnsi="Times New Roman" w:cs="Times New Roman"/>
          <w:sz w:val="28"/>
          <w:szCs w:val="28"/>
        </w:rPr>
        <w:t xml:space="preserve">  </w:t>
      </w:r>
      <w:r w:rsidRPr="00537900">
        <w:rPr>
          <w:rFonts w:ascii="Times New Roman" w:hAnsi="Times New Roman" w:cs="Times New Roman"/>
          <w:b/>
          <w:i/>
          <w:sz w:val="28"/>
          <w:szCs w:val="28"/>
        </w:rPr>
        <w:t>Работая с детьми, мы должны помнить, что «ребенок – это не сосуд, который нужно наполнить, а факел – который нужно зажечь».</w:t>
      </w:r>
    </w:p>
    <w:p w:rsidR="00537900" w:rsidRPr="00D85479" w:rsidRDefault="00537900" w:rsidP="00537900">
      <w:pPr>
        <w:spacing w:after="0" w:line="240" w:lineRule="auto"/>
        <w:ind w:firstLine="709"/>
        <w:jc w:val="right"/>
        <w:rPr>
          <w:rFonts w:ascii="Times New Roman" w:hAnsi="Times New Roman"/>
          <w:sz w:val="24"/>
          <w:szCs w:val="24"/>
        </w:rPr>
      </w:pPr>
      <w:r w:rsidRPr="00D85479">
        <w:rPr>
          <w:rFonts w:ascii="Times New Roman" w:hAnsi="Times New Roman"/>
          <w:sz w:val="24"/>
          <w:szCs w:val="24"/>
        </w:rPr>
        <w:t>Составитель:</w:t>
      </w:r>
    </w:p>
    <w:p w:rsidR="00537900" w:rsidRPr="00D85479" w:rsidRDefault="00537900" w:rsidP="00537900">
      <w:pPr>
        <w:spacing w:after="0" w:line="240" w:lineRule="auto"/>
        <w:ind w:firstLine="709"/>
        <w:jc w:val="right"/>
        <w:rPr>
          <w:rFonts w:ascii="Times New Roman" w:hAnsi="Times New Roman"/>
          <w:sz w:val="24"/>
          <w:szCs w:val="24"/>
        </w:rPr>
      </w:pPr>
      <w:r w:rsidRPr="00D85479">
        <w:rPr>
          <w:rFonts w:ascii="Times New Roman" w:hAnsi="Times New Roman"/>
          <w:sz w:val="24"/>
          <w:szCs w:val="24"/>
        </w:rPr>
        <w:t>Михайлова М.А.</w:t>
      </w:r>
    </w:p>
    <w:p w:rsidR="00537900" w:rsidRDefault="00537900" w:rsidP="00537900">
      <w:pPr>
        <w:spacing w:after="0" w:line="240" w:lineRule="auto"/>
        <w:ind w:firstLine="709"/>
        <w:jc w:val="right"/>
        <w:rPr>
          <w:rFonts w:ascii="Times New Roman" w:hAnsi="Times New Roman"/>
          <w:sz w:val="24"/>
          <w:szCs w:val="24"/>
        </w:rPr>
      </w:pPr>
      <w:r w:rsidRPr="00D85479">
        <w:rPr>
          <w:rFonts w:ascii="Times New Roman" w:hAnsi="Times New Roman"/>
          <w:sz w:val="24"/>
          <w:szCs w:val="24"/>
        </w:rPr>
        <w:t>Источник:</w:t>
      </w:r>
    </w:p>
    <w:p w:rsidR="00C532B5" w:rsidRPr="00D85479" w:rsidRDefault="00C532B5" w:rsidP="00537900">
      <w:pPr>
        <w:spacing w:after="0" w:line="240" w:lineRule="auto"/>
        <w:ind w:firstLine="709"/>
        <w:jc w:val="right"/>
        <w:rPr>
          <w:rFonts w:ascii="Times New Roman" w:hAnsi="Times New Roman"/>
          <w:sz w:val="24"/>
          <w:szCs w:val="24"/>
        </w:rPr>
      </w:pPr>
      <w:r w:rsidRPr="00C532B5">
        <w:rPr>
          <w:rFonts w:ascii="Times New Roman" w:hAnsi="Times New Roman"/>
          <w:sz w:val="24"/>
          <w:szCs w:val="24"/>
        </w:rPr>
        <w:t>http://khor17.detsad.27.ru/files/documents/127_Shumovoy_effekt.pdf</w:t>
      </w:r>
      <w:bookmarkStart w:id="0" w:name="_GoBack"/>
      <w:bookmarkEnd w:id="0"/>
    </w:p>
    <w:p w:rsidR="00537900" w:rsidRPr="00537900" w:rsidRDefault="00537900" w:rsidP="00537900">
      <w:pPr>
        <w:spacing w:after="0" w:line="240" w:lineRule="auto"/>
        <w:ind w:firstLine="709"/>
        <w:jc w:val="right"/>
        <w:rPr>
          <w:rFonts w:ascii="Times New Roman" w:hAnsi="Times New Roman" w:cs="Times New Roman"/>
          <w:sz w:val="28"/>
          <w:szCs w:val="28"/>
        </w:rPr>
      </w:pPr>
    </w:p>
    <w:sectPr w:rsidR="00537900" w:rsidRPr="00537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900"/>
    <w:rsid w:val="00043F7D"/>
    <w:rsid w:val="00096D5B"/>
    <w:rsid w:val="00195FCB"/>
    <w:rsid w:val="00224282"/>
    <w:rsid w:val="00242DF2"/>
    <w:rsid w:val="00285761"/>
    <w:rsid w:val="002A32B5"/>
    <w:rsid w:val="002F6453"/>
    <w:rsid w:val="00356A55"/>
    <w:rsid w:val="003B2AB1"/>
    <w:rsid w:val="003B3AA8"/>
    <w:rsid w:val="00537900"/>
    <w:rsid w:val="005650AE"/>
    <w:rsid w:val="005A1550"/>
    <w:rsid w:val="0062485A"/>
    <w:rsid w:val="006478A0"/>
    <w:rsid w:val="006959A7"/>
    <w:rsid w:val="006967A5"/>
    <w:rsid w:val="006A0D05"/>
    <w:rsid w:val="006B292F"/>
    <w:rsid w:val="00894A4E"/>
    <w:rsid w:val="008A52A5"/>
    <w:rsid w:val="008C40E4"/>
    <w:rsid w:val="00927D6C"/>
    <w:rsid w:val="00963555"/>
    <w:rsid w:val="009C7259"/>
    <w:rsid w:val="00A05AE1"/>
    <w:rsid w:val="00A76298"/>
    <w:rsid w:val="00A8055D"/>
    <w:rsid w:val="00AF4D42"/>
    <w:rsid w:val="00B27D14"/>
    <w:rsid w:val="00B54B2C"/>
    <w:rsid w:val="00C532B5"/>
    <w:rsid w:val="00CC1449"/>
    <w:rsid w:val="00E040BF"/>
    <w:rsid w:val="00ED50BF"/>
    <w:rsid w:val="00F137EC"/>
    <w:rsid w:val="00F4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D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D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Главная">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563</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2016-08-10T05:40:00Z</dcterms:created>
  <dcterms:modified xsi:type="dcterms:W3CDTF">2016-08-22T17:03:00Z</dcterms:modified>
</cp:coreProperties>
</file>