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9AD" w:rsidRDefault="005B0EED" w:rsidP="00A809AD">
      <w:pPr>
        <w:ind w:left="-567"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</w:t>
      </w:r>
      <w:r w:rsidR="00A809AD">
        <w:rPr>
          <w:rFonts w:ascii="Times New Roman" w:hAnsi="Times New Roman" w:cs="Times New Roman"/>
          <w:color w:val="000000"/>
          <w:sz w:val="28"/>
          <w:szCs w:val="28"/>
        </w:rPr>
        <w:t>«Мультяшная гостиница»</w:t>
      </w:r>
    </w:p>
    <w:p w:rsidR="00A809AD" w:rsidRDefault="00A809AD" w:rsidP="00A809AD">
      <w:pPr>
        <w:ind w:left="-567" w:right="566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940425" cy="4455160"/>
            <wp:effectExtent l="0" t="0" r="3175" b="2540"/>
            <wp:wrapSquare wrapText="bothSides"/>
            <wp:docPr id="4" name="Рисунок 4" descr="P10909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P109093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  <w:t>Материалы для изготовления игры:</w:t>
      </w:r>
    </w:p>
    <w:p w:rsidR="00A809AD" w:rsidRDefault="00A809AD" w:rsidP="00A809AD">
      <w:pPr>
        <w:pStyle w:val="a4"/>
        <w:numPr>
          <w:ilvl w:val="0"/>
          <w:numId w:val="1"/>
        </w:numPr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картинки героев мультфильмов размер 5*5 см.,</w:t>
      </w:r>
    </w:p>
    <w:p w:rsidR="00A809AD" w:rsidRDefault="00A809AD" w:rsidP="00A809AD">
      <w:pPr>
        <w:pStyle w:val="a4"/>
        <w:numPr>
          <w:ilvl w:val="0"/>
          <w:numId w:val="1"/>
        </w:numPr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цветной картон – радуга,</w:t>
      </w:r>
    </w:p>
    <w:p w:rsidR="00A809AD" w:rsidRDefault="00A809AD" w:rsidP="00A809AD">
      <w:pPr>
        <w:pStyle w:val="a4"/>
        <w:numPr>
          <w:ilvl w:val="0"/>
          <w:numId w:val="1"/>
        </w:numPr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белый картон формат А3 – 2шт.,</w:t>
      </w:r>
    </w:p>
    <w:p w:rsidR="00A809AD" w:rsidRDefault="00A809AD" w:rsidP="00A809AD">
      <w:pPr>
        <w:pStyle w:val="a4"/>
        <w:numPr>
          <w:ilvl w:val="0"/>
          <w:numId w:val="1"/>
        </w:numPr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ножницы,</w:t>
      </w:r>
    </w:p>
    <w:p w:rsidR="00A809AD" w:rsidRDefault="00A809AD" w:rsidP="00A809AD">
      <w:pPr>
        <w:pStyle w:val="a4"/>
        <w:numPr>
          <w:ilvl w:val="0"/>
          <w:numId w:val="1"/>
        </w:numPr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клей карандаш,</w:t>
      </w:r>
    </w:p>
    <w:p w:rsidR="00A809AD" w:rsidRDefault="005B0EED" w:rsidP="00A809AD">
      <w:pPr>
        <w:pStyle w:val="a4"/>
        <w:numPr>
          <w:ilvl w:val="0"/>
          <w:numId w:val="1"/>
        </w:numPr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карандаш</w:t>
      </w:r>
      <w:r w:rsidR="00A809AD">
        <w:rPr>
          <w:rFonts w:ascii="Times New Roman" w:hAnsi="Times New Roman" w:cs="Times New Roman"/>
          <w:sz w:val="28"/>
          <w:szCs w:val="28"/>
        </w:rPr>
        <w:t>,</w:t>
      </w:r>
    </w:p>
    <w:p w:rsidR="00A809AD" w:rsidRDefault="00A809AD" w:rsidP="00A809AD">
      <w:pPr>
        <w:pStyle w:val="a4"/>
        <w:numPr>
          <w:ilvl w:val="0"/>
          <w:numId w:val="1"/>
        </w:numPr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линейка,</w:t>
      </w:r>
    </w:p>
    <w:p w:rsidR="00A809AD" w:rsidRDefault="00A809AD" w:rsidP="00A809AD">
      <w:pPr>
        <w:pStyle w:val="a4"/>
        <w:numPr>
          <w:ilvl w:val="0"/>
          <w:numId w:val="1"/>
        </w:numPr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канцелярский нож.</w:t>
      </w:r>
    </w:p>
    <w:p w:rsidR="00A809AD" w:rsidRDefault="00A809AD" w:rsidP="00A809AD">
      <w:pPr>
        <w:ind w:left="-567" w:right="566"/>
      </w:pPr>
      <w:r>
        <w:rPr>
          <w:noProof/>
          <w:lang w:eastAsia="ru-RU"/>
        </w:rPr>
        <w:lastRenderedPageBreak/>
        <w:drawing>
          <wp:inline distT="0" distB="0" distL="0" distR="0">
            <wp:extent cx="5943600" cy="4391025"/>
            <wp:effectExtent l="0" t="0" r="0" b="9525"/>
            <wp:docPr id="3" name="Рисунок 3" descr="P10909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P109093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9AD" w:rsidRDefault="00A809AD" w:rsidP="00A809AD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Данная игра представлена в виде замка (изготовленного из картона) из 7 башен с кармашками, выстроенных согласно цветам радуги. В первой башне (красного цвета) один этаж, во второй башне (оранжевого цвета) - два этажа, в третей башне (желтого цвета) - три этажа, в четвертой башне (зеленого цвета) - четыре этажа, в пятой башне (голубого цвета) - пять этажей, в шестой башне (синего цвета) - шесть этажей, в седьмой башне (фиолетового цвета) - семь этажей. Делаем 2 одинаковые основы замка из белого картона. Ширина каждого домика 6 *6 см. На одной из основ прорезаем горизонтальные прорези размером 5см. Для того чтобы вставить героя мультфильма. Склеиваем 2 основы замка, так, чтобы под прорезями 0,5 – 1см. было не проклеено. </w:t>
      </w:r>
    </w:p>
    <w:p w:rsidR="00A809AD" w:rsidRDefault="00A809AD" w:rsidP="00A809AD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Из цветного картона вырезаем квадратики размера картинки. Соответственно высоте башен от 1 до 7. Верх закругляем.  </w:t>
      </w:r>
    </w:p>
    <w:p w:rsidR="00A809AD" w:rsidRDefault="00A809AD" w:rsidP="00A809AD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установки крыши добавляем 1- 2 см</w:t>
      </w:r>
    </w:p>
    <w:p w:rsidR="00A809AD" w:rsidRDefault="00A809AD" w:rsidP="00A809AD">
      <w:pPr>
        <w:pStyle w:val="a3"/>
        <w:rPr>
          <w:color w:val="000000"/>
          <w:sz w:val="28"/>
          <w:szCs w:val="28"/>
        </w:rPr>
      </w:pPr>
    </w:p>
    <w:p w:rsidR="00A809AD" w:rsidRDefault="00A809AD" w:rsidP="00A809AD">
      <w:pPr>
        <w:pStyle w:val="a3"/>
        <w:rPr>
          <w:color w:val="000000"/>
          <w:sz w:val="28"/>
          <w:szCs w:val="28"/>
        </w:rPr>
      </w:pPr>
    </w:p>
    <w:p w:rsidR="00A809AD" w:rsidRDefault="00A809AD" w:rsidP="00A809AD">
      <w:pPr>
        <w:pStyle w:val="a3"/>
        <w:rPr>
          <w:color w:val="000000"/>
          <w:sz w:val="27"/>
          <w:szCs w:val="27"/>
        </w:rPr>
      </w:pPr>
      <w:r>
        <w:rPr>
          <w:noProof/>
        </w:rPr>
        <w:lastRenderedPageBreak/>
        <w:drawing>
          <wp:inline distT="0" distB="0" distL="0" distR="0">
            <wp:extent cx="5943600" cy="4457700"/>
            <wp:effectExtent l="0" t="0" r="0" b="0"/>
            <wp:docPr id="2" name="Рисунок 2" descr="P10909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P109093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9AD" w:rsidRDefault="00A809AD" w:rsidP="00A809AD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Приклеиваем крыши. На обороте каждой картинки приклеиваем </w:t>
      </w:r>
      <w:proofErr w:type="gramStart"/>
      <w:r>
        <w:rPr>
          <w:color w:val="000000"/>
          <w:sz w:val="28"/>
          <w:szCs w:val="28"/>
        </w:rPr>
        <w:t>цвет</w:t>
      </w:r>
      <w:proofErr w:type="gramEnd"/>
      <w:r>
        <w:rPr>
          <w:color w:val="000000"/>
          <w:sz w:val="28"/>
          <w:szCs w:val="28"/>
        </w:rPr>
        <w:t xml:space="preserve"> соответствующий цвету крыши башни.</w:t>
      </w:r>
    </w:p>
    <w:p w:rsidR="00A809AD" w:rsidRDefault="00A809AD" w:rsidP="00A809AD">
      <w:pPr>
        <w:pStyle w:val="a3"/>
        <w:rPr>
          <w:noProof/>
        </w:rPr>
      </w:pPr>
      <w:r>
        <w:rPr>
          <w:color w:val="000000"/>
          <w:sz w:val="27"/>
          <w:szCs w:val="27"/>
        </w:rPr>
        <w:lastRenderedPageBreak/>
        <w:t>.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5943600" cy="4457700"/>
            <wp:effectExtent l="0" t="0" r="0" b="0"/>
            <wp:docPr id="1" name="Рисунок 1" descr="P10909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P109093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9AD" w:rsidRDefault="00A809AD" w:rsidP="00A809AD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Расселение мультипликационных героев по условиям:</w:t>
      </w:r>
    </w:p>
    <w:p w:rsidR="00A809AD" w:rsidRDefault="00A809AD" w:rsidP="00A809AD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Карлсон</w:t>
      </w:r>
      <w:proofErr w:type="spellEnd"/>
      <w:r>
        <w:rPr>
          <w:color w:val="000000"/>
          <w:sz w:val="28"/>
          <w:szCs w:val="28"/>
        </w:rPr>
        <w:t xml:space="preserve"> поселился во второй башне на первом этаже, а Генка в четвертой башне на третьем этаже…и так далее.</w:t>
      </w:r>
    </w:p>
    <w:p w:rsidR="00A809AD" w:rsidRDefault="00A809AD" w:rsidP="00A809AD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Мася</w:t>
      </w:r>
      <w:proofErr w:type="spellEnd"/>
      <w:r>
        <w:rPr>
          <w:color w:val="000000"/>
          <w:sz w:val="28"/>
          <w:szCs w:val="28"/>
        </w:rPr>
        <w:t xml:space="preserve"> поселилась в самой большой башне на самом верху…фиолетовая</w:t>
      </w:r>
    </w:p>
    <w:p w:rsidR="00A809AD" w:rsidRDefault="00A809AD" w:rsidP="00A809AD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Кузя живет в голубой башне, Малыш в зеленой….</w:t>
      </w:r>
    </w:p>
    <w:p w:rsidR="00A809AD" w:rsidRDefault="00A809AD" w:rsidP="00A809AD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Нюша захотела поселиться под </w:t>
      </w:r>
      <w:proofErr w:type="spellStart"/>
      <w:r>
        <w:rPr>
          <w:color w:val="000000"/>
          <w:sz w:val="28"/>
          <w:szCs w:val="28"/>
        </w:rPr>
        <w:t>Крошем</w:t>
      </w:r>
      <w:proofErr w:type="spellEnd"/>
      <w:r>
        <w:rPr>
          <w:color w:val="000000"/>
          <w:sz w:val="28"/>
          <w:szCs w:val="28"/>
        </w:rPr>
        <w:t xml:space="preserve"> в синей башне, Симка поселилась слева от </w:t>
      </w:r>
      <w:proofErr w:type="spellStart"/>
      <w:r>
        <w:rPr>
          <w:color w:val="000000"/>
          <w:sz w:val="28"/>
          <w:szCs w:val="28"/>
        </w:rPr>
        <w:t>Копатыча</w:t>
      </w:r>
      <w:proofErr w:type="spellEnd"/>
      <w:r>
        <w:rPr>
          <w:color w:val="000000"/>
          <w:sz w:val="28"/>
          <w:szCs w:val="28"/>
        </w:rPr>
        <w:t>…</w:t>
      </w:r>
      <w:r w:rsidR="00283C5B" w:rsidRPr="00283C5B">
        <w:rPr>
          <w:noProof/>
          <w:color w:val="000000"/>
          <w:sz w:val="28"/>
          <w:szCs w:val="28"/>
        </w:rPr>
        <w:drawing>
          <wp:inline distT="0" distB="0" distL="0" distR="0">
            <wp:extent cx="5940425" cy="4455319"/>
            <wp:effectExtent l="0" t="0" r="3175" b="2540"/>
            <wp:docPr id="5" name="Рисунок 5" descr="C:\Users\dns\Desktop\P1090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P10909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809AD" w:rsidRDefault="00A809AD" w:rsidP="00A809AD">
      <w:pPr>
        <w:pStyle w:val="a3"/>
        <w:rPr>
          <w:noProof/>
          <w:sz w:val="28"/>
          <w:szCs w:val="28"/>
        </w:rPr>
      </w:pPr>
    </w:p>
    <w:p w:rsidR="00A809AD" w:rsidRDefault="00A809AD" w:rsidP="00A809AD">
      <w:pPr>
        <w:pStyle w:val="a3"/>
        <w:rPr>
          <w:noProof/>
          <w:sz w:val="28"/>
          <w:szCs w:val="28"/>
        </w:rPr>
      </w:pPr>
    </w:p>
    <w:p w:rsidR="008862AA" w:rsidRDefault="008862AA"/>
    <w:sectPr w:rsidR="008862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48617C"/>
    <w:multiLevelType w:val="hybridMultilevel"/>
    <w:tmpl w:val="579A1A20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4F9"/>
    <w:rsid w:val="00283C5B"/>
    <w:rsid w:val="005B0EED"/>
    <w:rsid w:val="008862AA"/>
    <w:rsid w:val="00A809AD"/>
    <w:rsid w:val="00E92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B2688B-A9AE-46AA-B4BF-7340FAE1F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09A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0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809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226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1390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Туканова</dc:creator>
  <cp:keywords/>
  <dc:description/>
  <cp:lastModifiedBy>Анна Туканова</cp:lastModifiedBy>
  <cp:revision>7</cp:revision>
  <dcterms:created xsi:type="dcterms:W3CDTF">2016-11-19T14:07:00Z</dcterms:created>
  <dcterms:modified xsi:type="dcterms:W3CDTF">2016-11-19T16:33:00Z</dcterms:modified>
</cp:coreProperties>
</file>