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66" w:rsidRDefault="005F4868" w:rsidP="00F01461">
      <w:pPr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noProof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05pt;margin-top:9.35pt;width:445.5pt;height:692.25pt;z-index:251667456;mso-width-relative:margin;mso-height-relative:margin" filled="f" stroked="f">
            <v:textbox style="mso-next-textbox:#_x0000_s1026">
              <w:txbxContent>
                <w:p w:rsidR="000845AD" w:rsidRPr="00F01461" w:rsidRDefault="000845AD" w:rsidP="000845AD">
                  <w:pPr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36"/>
                      <w:szCs w:val="36"/>
                    </w:rPr>
                  </w:pPr>
                  <w:r w:rsidRPr="00F01461">
                    <w:rPr>
                      <w:rFonts w:ascii="Times New Roman" w:eastAsia="Calibri" w:hAnsi="Times New Roman" w:cs="Times New Roman"/>
                      <w:b/>
                      <w:sz w:val="36"/>
                      <w:szCs w:val="36"/>
                    </w:rPr>
                    <w:t>Закаливание детей дошкольного возраста</w:t>
                  </w:r>
                </w:p>
                <w:p w:rsidR="000845AD" w:rsidRDefault="000845AD" w:rsidP="000845AD">
                  <w:pPr>
                    <w:ind w:firstLine="709"/>
                    <w:jc w:val="center"/>
                    <w:rPr>
                      <w:rFonts w:ascii="Times New Roman" w:eastAsia="Calibri" w:hAnsi="Times New Roman" w:cs="Times New Roman"/>
                      <w:b/>
                      <w:sz w:val="36"/>
                      <w:szCs w:val="36"/>
                    </w:rPr>
                  </w:pPr>
                  <w:r w:rsidRPr="00F01461">
                    <w:rPr>
                      <w:rFonts w:ascii="Times New Roman" w:eastAsia="Calibri" w:hAnsi="Times New Roman" w:cs="Times New Roman"/>
                      <w:b/>
                      <w:sz w:val="36"/>
                      <w:szCs w:val="36"/>
                    </w:rPr>
                    <w:t>в летний период.</w:t>
                  </w:r>
                </w:p>
                <w:p w:rsidR="005F4868" w:rsidRDefault="000845AD" w:rsidP="005F4868">
                  <w:pPr>
                    <w:spacing w:after="0"/>
                    <w:ind w:firstLine="709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Если нельзя вырастить ребенка, чтобы он</w:t>
                  </w: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br/>
                    <w:t>совсем не болел, то, во всяком случае,</w:t>
                  </w: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br/>
                    <w:t xml:space="preserve"> поддерживать у него высокий уровень здоровья</w:t>
                  </w: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br/>
                    <w:t>вполне возможно.</w:t>
                  </w: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br/>
                    <w:t>Н. М. Амосов.</w:t>
                  </w:r>
                </w:p>
                <w:p w:rsidR="000845AD" w:rsidRPr="005F4868" w:rsidRDefault="000845AD" w:rsidP="005F4868">
                  <w:pPr>
                    <w:spacing w:after="0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0845AD">
                    <w:rPr>
                      <w:rFonts w:ascii="Times New Roman" w:eastAsia="Calibri" w:hAnsi="Times New Roman" w:cs="Times New Roman"/>
                      <w:sz w:val="16"/>
                      <w:szCs w:val="16"/>
                    </w:rPr>
                    <w:br/>
                  </w: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ab/>
                    <w:t>Забота о здоровье человека всегда занимала во всем мире приоритетные позиции. Воспитание здорового ребенка является главной целью любого дошкольного учреждения. Потому что дошкольное детство - время интенсивного развития ребенка: приобретаются базовые физические качества, вырабатываются черты характера, без которых не возможен здоровый образ жизни.</w:t>
                  </w:r>
                </w:p>
                <w:p w:rsidR="000845AD" w:rsidRPr="00F01461" w:rsidRDefault="000845AD" w:rsidP="005F4868">
                  <w:pPr>
                    <w:spacing w:after="0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Значит, перед нами, взрослыми, стоит очень важная задача: воспитать физически, нравственно и духовно здорового человека.</w:t>
                  </w: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br/>
                    <w:t>Что же кроме чистого свежего воздуха, яркого солнца и воды может быть лучшим средством поддержания сил и здоровья в молодом организме, который только формируется.</w:t>
                  </w:r>
                </w:p>
                <w:p w:rsidR="005F4868" w:rsidRDefault="000845AD" w:rsidP="005F4868">
                  <w:pPr>
                    <w:spacing w:after="0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В этом случае, закаливание один из наиболее подходящих вариантов для тех, кто хочет сохранить свое здоровье и здоровье детей. Закаливание поможет избежать заболеваний, повысить иммунитет.</w:t>
                  </w: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br/>
                    <w:t>Конечно, родители боятся начинать закаливать с</w:t>
                  </w:r>
                  <w:r w:rsidR="005F4868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воих детей в домашних условиях.</w:t>
                  </w:r>
                </w:p>
                <w:p w:rsidR="000845AD" w:rsidRPr="00F01461" w:rsidRDefault="000845AD" w:rsidP="005F4868">
                  <w:pPr>
                    <w:spacing w:after="0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В закаливании, как и в любом другом начинании, важен позитивный настрой. На первых порах нужно постараться эту процедуре преобразовать в интересную игру.</w:t>
                  </w:r>
                </w:p>
                <w:p w:rsidR="000845AD" w:rsidRDefault="000845AD" w:rsidP="005F4868">
                  <w:pPr>
                    <w:spacing w:after="0"/>
                    <w:ind w:firstLine="708"/>
                    <w:jc w:val="both"/>
                  </w:pP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Закаливание солнцем – эффективное средство оздоровления и стимулирование роста ребёнка. Успешно используется закаливание солнцем в борьбе с рахитом. Солнечный свет, проходя через орган зрения, возбуждает нервную систему. Нервная система, в свою очередь, регулирует состояние и</w:t>
                  </w:r>
                  <w:r w:rsidRPr="000845AD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 xml:space="preserve"> </w:t>
                  </w: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тонус всех систем организма; регулирует биоритмы</w:t>
                  </w:r>
                  <w:r w:rsidR="005F4868" w:rsidRPr="005F48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F4868"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активизирует обменные процессы. Обладающие высокой биологической активностью ультрафиолетовые лучи, воздействуя на</w:t>
                  </w:r>
                  <w:r w:rsidR="005F4868" w:rsidRPr="005F48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F4868"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человека через кожу, повышают устойчивость</w:t>
                  </w:r>
                  <w:r w:rsidR="005F4868" w:rsidRPr="005F48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F4868"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организма</w:t>
                  </w:r>
                  <w:r w:rsidR="005F4868" w:rsidRPr="005F48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F4868"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неблагоприятным воздействиям окружающей среды,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6750DA1D" wp14:editId="23CC75FC">
            <wp:simplePos x="0" y="0"/>
            <wp:positionH relativeFrom="column">
              <wp:posOffset>-1308735</wp:posOffset>
            </wp:positionH>
            <wp:positionV relativeFrom="paragraph">
              <wp:posOffset>-1033780</wp:posOffset>
            </wp:positionV>
            <wp:extent cx="8067675" cy="11153775"/>
            <wp:effectExtent l="0" t="0" r="9525" b="0"/>
            <wp:wrapNone/>
            <wp:docPr id="3" name="Рисунок 4" descr="0_6a847_3ffb652f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6a847_3ffb652f_orig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7675" cy="1115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45AD" w:rsidRDefault="000845AD" w:rsidP="00F01461">
      <w:pPr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0845AD" w:rsidRDefault="000845AD" w:rsidP="00F01461">
      <w:pPr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0845AD" w:rsidRDefault="000845AD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br w:type="page"/>
      </w:r>
    </w:p>
    <w:p w:rsidR="000845AD" w:rsidRDefault="005F4868" w:rsidP="00F01461">
      <w:pPr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8"/>
          <w:szCs w:val="24"/>
        </w:rPr>
        <w:lastRenderedPageBreak/>
        <w:pict>
          <v:shape id="_x0000_s1028" type="#_x0000_t202" style="position:absolute;left:0;text-align:left;margin-left:-19.05pt;margin-top:11.55pt;width:459pt;height:715.5pt;z-index:251672576;mso-width-relative:margin;mso-height-relative:margin" filled="f" stroked="f">
            <v:textbox>
              <w:txbxContent>
                <w:p w:rsidR="005F4868" w:rsidRDefault="000845AD" w:rsidP="000845AD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болезнетворным микробам, повышают иммунитет, снижают риск </w:t>
                  </w:r>
                  <w:r w:rsidR="005F48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заболеваний.</w:t>
                  </w:r>
                </w:p>
                <w:p w:rsidR="005F4868" w:rsidRDefault="000845AD" w:rsidP="005F4868">
                  <w:pPr>
                    <w:pStyle w:val="a6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Закаливание воздухом следует начинать с воздушных ванн, которые полезны как детям, так и взрослым, в том числе бабушкам и дедушкам. Закаливание воздухом повышает устойчивость организма к длительным воздействиям низких температур.</w:t>
                  </w:r>
                </w:p>
                <w:p w:rsidR="005F4868" w:rsidRDefault="000845AD" w:rsidP="005F4868">
                  <w:pPr>
                    <w:pStyle w:val="a6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Ножные ванны– погружение ног до голеностопных суставов в таз с горячей водой. Ноги погружают на 3-10 секунд. Затем каждые 3 – 4 дня температуру воды следует снижать на 1 градус, доведя её в итоге до 20 –24 градусов С.</w:t>
                  </w:r>
                </w:p>
                <w:p w:rsidR="005F4868" w:rsidRDefault="000845AD" w:rsidP="005F4868">
                  <w:pPr>
                    <w:pStyle w:val="a6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Контрастные ножные ванны являются хорошей профилактической закаливающей процедурой против ангин и катаров верхних дыхательных путей. Подобные процедуры рекомендуется выполнять </w:t>
                  </w:r>
                  <w:r w:rsidR="005F48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утрам, после сна.</w:t>
                  </w:r>
                </w:p>
                <w:p w:rsidR="005F4868" w:rsidRDefault="000845AD" w:rsidP="005F4868">
                  <w:pPr>
                    <w:pStyle w:val="a6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Вам понадобятся 2 таза: один - с горячей водой (+38 гр. С), второй - с водой на 3 – 4 градуса холоднее. Сначала ребенок опускает ноги до голеностопных суставов на 2-3 секунды в горячую воду, потом сразу же в более прохладную на 5 секунд. Затем опять в первый таз, потом </w:t>
                  </w:r>
                  <w:r w:rsidR="005F48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 второй, но уже на 10 секунд.</w:t>
                  </w:r>
                </w:p>
                <w:p w:rsidR="000845AD" w:rsidRPr="000845AD" w:rsidRDefault="000845AD" w:rsidP="005F4868">
                  <w:pPr>
                    <w:pStyle w:val="a6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Обтирание - мероприятие подготавливающее организм человека к таким закаливающим процедурам, как обливание и холодный душ.</w:t>
                  </w:r>
                  <w:r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- Температура воды для первого обтирания должна быть 36-34 градуса С.</w:t>
                  </w:r>
                  <w:r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- Через каждые три процедуры температуру воды снижайте на два градуса С.</w:t>
                  </w:r>
                  <w:r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- Для детей и пожилых людей температура воды не должна быть ниже 20 градусов С.</w:t>
                  </w:r>
                </w:p>
                <w:p w:rsidR="000845AD" w:rsidRPr="000845AD" w:rsidRDefault="000845AD" w:rsidP="000845AD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Здоровым взрослым рекомендуется снизить температуру до 12 С.</w:t>
                  </w:r>
                  <w:r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- Сначала обтирают руки и сразу же насухо вытирают их.</w:t>
                  </w:r>
                  <w:r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- Затем обтирают ноги, далее грудь, потом живот и спину.</w:t>
                  </w:r>
                  <w:r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- Обтирание лучше проводить после утренней гимнастики или после дневного сна.</w:t>
                  </w:r>
                </w:p>
                <w:p w:rsidR="005F4868" w:rsidRDefault="000845AD" w:rsidP="000845AD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 мере снижения температуры воды продолжительность обтирания следует уменьшать с двух минут до полми</w:t>
                  </w:r>
                  <w:r w:rsidR="005F48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нуты.</w:t>
                  </w:r>
                </w:p>
                <w:p w:rsidR="00A56F66" w:rsidRDefault="000845AD" w:rsidP="005F4868">
                  <w:pPr>
                    <w:pStyle w:val="a6"/>
                    <w:ind w:firstLine="708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0845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Обливание водой - закаливающая процедура, которую следует</w:t>
                  </w:r>
                  <w:r w:rsidRPr="00F01461">
                    <w:t xml:space="preserve"> </w:t>
                  </w:r>
                  <w:r w:rsidR="00A56F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начинать </w:t>
                  </w:r>
                  <w:r w:rsidRPr="00A56F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летом.</w:t>
                  </w:r>
                  <w:r w:rsidR="00A56F66" w:rsidRPr="00A56F66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 xml:space="preserve"> </w:t>
                  </w:r>
                </w:p>
                <w:p w:rsidR="005F4868" w:rsidRPr="00F01461" w:rsidRDefault="00A56F66" w:rsidP="005F4868">
                  <w:pPr>
                    <w:spacing w:after="0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Лейку или ведро наполните водой температурой 36-34 градуса С. Далее в течение 2 минут пос</w:t>
                  </w:r>
                  <w:r w:rsidR="005F4868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 xml:space="preserve">ледовательно, начиная с головы, </w:t>
                  </w: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обливайте все части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 xml:space="preserve"> тела.</w:t>
                  </w:r>
                  <w:r w:rsidR="005F4868" w:rsidRPr="005F4868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 xml:space="preserve"> </w:t>
                  </w:r>
                  <w:r w:rsidR="005F4868"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Продолжительность закаливающего мероприятия и температура воды регулируется так же</w:t>
                  </w:r>
                  <w:r w:rsidR="005F4868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,</w:t>
                  </w:r>
                  <w:r w:rsidR="005F4868"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 xml:space="preserve"> как и при обтирании.</w:t>
                  </w:r>
                </w:p>
                <w:p w:rsidR="00A56F66" w:rsidRDefault="005F4868" w:rsidP="005F4868">
                  <w:pPr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</w:pPr>
                  <w:r w:rsidRPr="00F01461"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Душ - закаливающая процедура, которая сочетает в себе температурное и механическое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4"/>
                    </w:rPr>
                    <w:t>.</w:t>
                  </w:r>
                  <w:r w:rsidRPr="000845AD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A56F66" w:rsidRDefault="00A56F66" w:rsidP="00A56F66">
                  <w:r w:rsidRPr="00A56F66">
                    <w:t xml:space="preserve"> </w:t>
                  </w:r>
                  <w:hyperlink r:id="rId5" w:history="1">
                    <w:r w:rsidRPr="00E24182">
                      <w:rPr>
                        <w:rStyle w:val="a3"/>
                      </w:rPr>
                      <w:t>http://nsportal.ru/zhitarchuk-lyudmila-ivanovna-0</w:t>
                    </w:r>
                  </w:hyperlink>
                  <w:r>
                    <w:t xml:space="preserve">        </w:t>
                  </w:r>
                  <w:r w:rsidR="00AD792B">
                    <w:t xml:space="preserve">                 </w:t>
                  </w:r>
                  <w:r>
                    <w:t xml:space="preserve">    </w:t>
                  </w:r>
                  <w:r w:rsidRPr="005F4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 Иванова Л.И.</w:t>
                  </w:r>
                </w:p>
                <w:p w:rsidR="00A56F66" w:rsidRDefault="00A56F66" w:rsidP="000845AD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845AD" w:rsidRDefault="000845AD" w:rsidP="000845AD">
                  <w:pPr>
                    <w:pStyle w:val="a6"/>
                    <w:jc w:val="both"/>
                  </w:pPr>
                  <w:r w:rsidRPr="00F01461">
                    <w:br/>
                  </w:r>
                </w:p>
              </w:txbxContent>
            </v:textbox>
          </v:shape>
        </w:pict>
      </w:r>
      <w:r w:rsidRPr="000845AD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34B6BAAA" wp14:editId="6123CEBE">
            <wp:simplePos x="0" y="0"/>
            <wp:positionH relativeFrom="column">
              <wp:posOffset>-1356360</wp:posOffset>
            </wp:positionH>
            <wp:positionV relativeFrom="paragraph">
              <wp:posOffset>-986790</wp:posOffset>
            </wp:positionV>
            <wp:extent cx="8067675" cy="11153775"/>
            <wp:effectExtent l="0" t="0" r="9525" b="0"/>
            <wp:wrapNone/>
            <wp:docPr id="6" name="Рисунок 4" descr="0_6a847_3ffb652f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6a847_3ffb652f_orig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7675" cy="1115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45AD" w:rsidRDefault="000845AD" w:rsidP="00F01461">
      <w:pPr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0845AD" w:rsidRDefault="000845AD" w:rsidP="00F01461">
      <w:pPr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0845AD" w:rsidRDefault="000845AD" w:rsidP="00F01461">
      <w:pPr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0845AD" w:rsidRDefault="000845AD" w:rsidP="00F01461">
      <w:pPr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01461" w:rsidRPr="00F01461" w:rsidRDefault="00F01461" w:rsidP="00AD792B">
      <w:pPr>
        <w:rPr>
          <w:rFonts w:ascii="Times New Roman" w:eastAsia="Calibri" w:hAnsi="Times New Roman" w:cs="Times New Roman"/>
          <w:sz w:val="28"/>
          <w:szCs w:val="24"/>
        </w:rPr>
      </w:pPr>
      <w:bookmarkStart w:id="0" w:name="_GoBack"/>
      <w:bookmarkEnd w:id="0"/>
    </w:p>
    <w:sectPr w:rsidR="00F01461" w:rsidRPr="00F01461" w:rsidSect="00900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F21"/>
    <w:rsid w:val="000845AD"/>
    <w:rsid w:val="002910AC"/>
    <w:rsid w:val="002A3694"/>
    <w:rsid w:val="003E7FDD"/>
    <w:rsid w:val="005F4868"/>
    <w:rsid w:val="00704334"/>
    <w:rsid w:val="00856E5E"/>
    <w:rsid w:val="0090028E"/>
    <w:rsid w:val="00976F21"/>
    <w:rsid w:val="00A56F66"/>
    <w:rsid w:val="00AD792B"/>
    <w:rsid w:val="00D818DD"/>
    <w:rsid w:val="00F01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6ACD0B"/>
  <w15:docId w15:val="{40F17DB6-C998-4E0E-A8BC-9A54A57D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7F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5A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84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sportal.ru/zhitarchuk-lyudmila-ivanovna-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Надежда</cp:lastModifiedBy>
  <cp:revision>7</cp:revision>
  <cp:lastPrinted>2018-06-17T14:40:00Z</cp:lastPrinted>
  <dcterms:created xsi:type="dcterms:W3CDTF">2017-06-19T09:41:00Z</dcterms:created>
  <dcterms:modified xsi:type="dcterms:W3CDTF">2021-10-24T14:23:00Z</dcterms:modified>
</cp:coreProperties>
</file>