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EC" w:rsidRPr="00F127EC" w:rsidRDefault="00F127EC" w:rsidP="00F127E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127EC">
        <w:rPr>
          <w:rFonts w:ascii="Times New Roman" w:hAnsi="Times New Roman"/>
          <w:bCs/>
          <w:i/>
          <w:sz w:val="24"/>
          <w:szCs w:val="24"/>
        </w:rPr>
        <w:t xml:space="preserve">Попкова О.М., заведующая, </w:t>
      </w:r>
    </w:p>
    <w:p w:rsidR="00F127EC" w:rsidRPr="00F127EC" w:rsidRDefault="00F127EC" w:rsidP="00F127E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F127EC">
        <w:rPr>
          <w:rFonts w:ascii="Times New Roman" w:hAnsi="Times New Roman"/>
          <w:bCs/>
          <w:i/>
          <w:sz w:val="24"/>
          <w:szCs w:val="24"/>
        </w:rPr>
        <w:t>Приемщикова</w:t>
      </w:r>
      <w:proofErr w:type="spellEnd"/>
      <w:r w:rsidRPr="00F127EC">
        <w:rPr>
          <w:rFonts w:ascii="Times New Roman" w:hAnsi="Times New Roman"/>
          <w:bCs/>
          <w:i/>
          <w:sz w:val="24"/>
          <w:szCs w:val="24"/>
        </w:rPr>
        <w:t xml:space="preserve"> Е.В., старший воспитатель</w:t>
      </w:r>
    </w:p>
    <w:p w:rsidR="00F127EC" w:rsidRPr="00F127EC" w:rsidRDefault="00F127EC" w:rsidP="00F127E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127EC">
        <w:rPr>
          <w:rFonts w:ascii="Times New Roman" w:hAnsi="Times New Roman"/>
          <w:bCs/>
          <w:i/>
          <w:sz w:val="24"/>
          <w:szCs w:val="24"/>
        </w:rPr>
        <w:t xml:space="preserve">МБДОУ </w:t>
      </w:r>
      <w:proofErr w:type="spellStart"/>
      <w:r w:rsidRPr="00F127EC">
        <w:rPr>
          <w:rFonts w:ascii="Times New Roman" w:hAnsi="Times New Roman"/>
          <w:bCs/>
          <w:i/>
          <w:sz w:val="24"/>
          <w:szCs w:val="24"/>
        </w:rPr>
        <w:t>ПРиданниковский</w:t>
      </w:r>
      <w:proofErr w:type="spellEnd"/>
      <w:r w:rsidRPr="00F127EC">
        <w:rPr>
          <w:rFonts w:ascii="Times New Roman" w:hAnsi="Times New Roman"/>
          <w:bCs/>
          <w:i/>
          <w:sz w:val="24"/>
          <w:szCs w:val="24"/>
        </w:rPr>
        <w:t xml:space="preserve"> детский сад № 5</w:t>
      </w:r>
    </w:p>
    <w:p w:rsidR="00F127EC" w:rsidRDefault="00F127EC" w:rsidP="00F1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127EC" w:rsidRPr="00F127EC" w:rsidRDefault="00F127EC" w:rsidP="00F1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EC">
        <w:rPr>
          <w:rFonts w:ascii="Times New Roman" w:hAnsi="Times New Roman"/>
          <w:b/>
          <w:bCs/>
          <w:sz w:val="24"/>
          <w:szCs w:val="24"/>
        </w:rPr>
        <w:t xml:space="preserve">Основная общеобразовательная программа - образовательная программа </w:t>
      </w:r>
    </w:p>
    <w:p w:rsidR="00F127EC" w:rsidRPr="00F127EC" w:rsidRDefault="00F127EC" w:rsidP="00F127EC">
      <w:pPr>
        <w:tabs>
          <w:tab w:val="center" w:pos="4677"/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7E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F127EC">
        <w:rPr>
          <w:rFonts w:ascii="Times New Roman" w:hAnsi="Times New Roman"/>
          <w:b/>
          <w:bCs/>
          <w:sz w:val="24"/>
          <w:szCs w:val="24"/>
        </w:rPr>
        <w:t>дошкольного</w:t>
      </w:r>
      <w:proofErr w:type="gramEnd"/>
      <w:r w:rsidRPr="00F127EC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  <w:r w:rsidRPr="00F127EC">
        <w:rPr>
          <w:rFonts w:ascii="Times New Roman" w:hAnsi="Times New Roman"/>
          <w:b/>
          <w:bCs/>
          <w:sz w:val="24"/>
          <w:szCs w:val="24"/>
        </w:rPr>
        <w:tab/>
      </w:r>
    </w:p>
    <w:p w:rsidR="00F127EC" w:rsidRDefault="00F127EC" w:rsidP="00F127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7EC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F127E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F127EC">
        <w:rPr>
          <w:rFonts w:ascii="Times New Roman" w:hAnsi="Times New Roman"/>
          <w:b/>
          <w:bCs/>
          <w:sz w:val="24"/>
          <w:szCs w:val="24"/>
        </w:rPr>
        <w:t xml:space="preserve"> изменениями и дополнениями в соответствии с ФГОС ДО)</w:t>
      </w:r>
    </w:p>
    <w:p w:rsidR="00F127EC" w:rsidRPr="00F127EC" w:rsidRDefault="00F127EC" w:rsidP="00F1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EC" w:rsidRPr="00F127EC" w:rsidRDefault="00F127EC" w:rsidP="00F1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В результате введения в действие ФГОС ДО и на основании ФЗ «Об образовании в РФ» каждая ДОО столкнулась с рядом серьёзных задач организационного и содержательного характера, среди которых одной из самых значимых стала разработка </w:t>
      </w:r>
      <w:r w:rsidR="00D049C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– образовательной программы дошкольного образования (далее - </w:t>
      </w:r>
      <w:r w:rsidRPr="00F127EC">
        <w:rPr>
          <w:rFonts w:ascii="Times New Roman" w:hAnsi="Times New Roman" w:cs="Times New Roman"/>
          <w:sz w:val="24"/>
          <w:szCs w:val="24"/>
        </w:rPr>
        <w:t>ООП ДО</w:t>
      </w:r>
      <w:r w:rsidR="00D049C4">
        <w:rPr>
          <w:rFonts w:ascii="Times New Roman" w:hAnsi="Times New Roman" w:cs="Times New Roman"/>
          <w:sz w:val="24"/>
          <w:szCs w:val="24"/>
        </w:rPr>
        <w:t>)</w:t>
      </w:r>
      <w:r w:rsidRPr="00F127EC">
        <w:rPr>
          <w:rFonts w:ascii="Times New Roman" w:hAnsi="Times New Roman" w:cs="Times New Roman"/>
          <w:sz w:val="24"/>
          <w:szCs w:val="24"/>
        </w:rPr>
        <w:t xml:space="preserve">. Проектирование ООП ДО – это достаточно сложный процесс профессиональной деятельности администрации и педагогического коллектива ДОО.  </w:t>
      </w:r>
    </w:p>
    <w:p w:rsidR="00F127EC" w:rsidRPr="00F127EC" w:rsidRDefault="00F127EC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Приступая к проектированию ООП в нашей ДОО, нами были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изучены  нормативно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-правовые документы регламентирующие и определяющие специфику организации образовательного процесса в ДОУ с учетом ФГОС ДО, в рамках постоянно действующего семинара «Изучаем федеральный государственный образовательный стандарт дошкольного образования». </w:t>
      </w:r>
    </w:p>
    <w:p w:rsidR="00F127EC" w:rsidRPr="00F127EC" w:rsidRDefault="00F127EC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На основании дорожных карт РФ, Свердловской области и нашего МО </w:t>
      </w:r>
      <w:proofErr w:type="spellStart"/>
      <w:r w:rsidRPr="00F127E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127EC">
        <w:rPr>
          <w:rFonts w:ascii="Times New Roman" w:hAnsi="Times New Roman" w:cs="Times New Roman"/>
          <w:sz w:val="24"/>
          <w:szCs w:val="24"/>
        </w:rPr>
        <w:t xml:space="preserve"> округ был разработан и утвержден план-график по переходу на ФГОС ДО, создана рабочая группа по введению, реализации стандарта и корректировке ООП ДО.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Приступая к проектированию ООП ДО, в первую очередь провели анализ имеющихся в ДОО условий. </w:t>
      </w:r>
    </w:p>
    <w:p w:rsidR="00D049C4" w:rsidRDefault="00F127EC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По результатам анализа кадровых условий в рабочую группу по корректировке ООП ДО вошли педагоги с 1КК и ВКК, педагоги с большим опытом работы, специалисты ДОУ.</w:t>
      </w:r>
      <w:r w:rsidR="00D049C4">
        <w:rPr>
          <w:rFonts w:ascii="Times New Roman" w:hAnsi="Times New Roman" w:cs="Times New Roman"/>
          <w:sz w:val="24"/>
          <w:szCs w:val="24"/>
        </w:rPr>
        <w:t xml:space="preserve"> На момент корректировки ООП ДО </w:t>
      </w:r>
      <w:r w:rsidRPr="00F127EC">
        <w:rPr>
          <w:rFonts w:ascii="Times New Roman" w:hAnsi="Times New Roman" w:cs="Times New Roman"/>
          <w:sz w:val="24"/>
          <w:szCs w:val="24"/>
        </w:rPr>
        <w:t>84% педагогов</w:t>
      </w:r>
      <w:r w:rsidR="00D049C4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127EC">
        <w:rPr>
          <w:rFonts w:ascii="Times New Roman" w:hAnsi="Times New Roman" w:cs="Times New Roman"/>
          <w:sz w:val="24"/>
          <w:szCs w:val="24"/>
        </w:rPr>
        <w:t xml:space="preserve"> обучены по образовательными программам в соответствии с ФГТ и ФГОС ДО</w:t>
      </w:r>
      <w:r w:rsidR="00D04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7EC" w:rsidRPr="00F127EC" w:rsidRDefault="00F127EC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Анализ материально-технического обеспечения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ДОО  позволил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определить наличие необходимой материальной базы и комфортной рабочей обстановки для эффективного протекания образовательного процесса.</w:t>
      </w:r>
      <w:r w:rsidR="00D049C4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</w:rPr>
        <w:t>П</w:t>
      </w:r>
      <w:r w:rsidR="00D049C4">
        <w:rPr>
          <w:rFonts w:ascii="Times New Roman" w:hAnsi="Times New Roman" w:cs="Times New Roman"/>
          <w:sz w:val="24"/>
          <w:szCs w:val="24"/>
        </w:rPr>
        <w:t>едагогический коллектив п</w:t>
      </w:r>
      <w:r w:rsidRPr="00F127EC">
        <w:rPr>
          <w:rFonts w:ascii="Times New Roman" w:hAnsi="Times New Roman" w:cs="Times New Roman"/>
          <w:sz w:val="24"/>
          <w:szCs w:val="24"/>
        </w:rPr>
        <w:t>ровел анализ развивающей предметно-пространственной среды всех возрастных групп на предмет соответствия ФГОС ДО. Главная функция РППС – обеспечить максимальную реализацию образовательного потенциала ДОО материалами, оборудованием и инвентарем для развития детей в соответствии с особенностями каждого возрастного этапа, охраны и укрепления их здоровья, учета особенностей детей и коррекции недостатков их развития. Выясняли – соответствует ли оснащение пространства организации группы, участков современным требованиям.</w:t>
      </w:r>
    </w:p>
    <w:p w:rsidR="00D049C4" w:rsidRDefault="00F127EC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Осуществив все аналитические и прогностические работы мы приступили к корректировке ООП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ДО  -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важнейшего инструмента, обеспечивающего реализацию современных требований к организации образовательного процесса в ДОО, выбору и обоснованию примерных и дополнительных программ, результатом деятельности педагогического коллектива. Сформулировали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определение  ООП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ДО.</w:t>
      </w:r>
      <w:r w:rsidR="00D0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EC" w:rsidRPr="00F127EC" w:rsidRDefault="00D049C4" w:rsidP="00D0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основная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127EC" w:rsidRPr="00F127E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на основе Примерной общеобразовательной программы дошкольного образования «Истоки: Примерная основная общеобразовательная программа дошкольного образования». — 4-е изд., </w:t>
      </w:r>
      <w:proofErr w:type="spellStart"/>
      <w:r w:rsidR="00F127EC" w:rsidRPr="00F127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F127EC" w:rsidRPr="00F127EC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доп. / Под ред. Л.А. Парамоновой. - М.: ТЦ Сфера, 2011</w:t>
      </w:r>
      <w:proofErr w:type="gramStart"/>
      <w:r w:rsidR="00F127EC" w:rsidRPr="00F127EC">
        <w:rPr>
          <w:rFonts w:ascii="Times New Roman" w:hAnsi="Times New Roman" w:cs="Times New Roman"/>
          <w:sz w:val="24"/>
          <w:szCs w:val="24"/>
        </w:rPr>
        <w:t>»,  с</w:t>
      </w:r>
      <w:proofErr w:type="gram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hyperlink r:id="rId5" w:history="1">
        <w:r w:rsidR="00F127EC" w:rsidRPr="00D049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Проекта примерной основной образовательной программы дошкольного образования «Истоки» / Под редакцией </w:t>
        </w:r>
      </w:hyperlink>
      <w:r w:rsidR="00F127EC" w:rsidRPr="00D049C4">
        <w:rPr>
          <w:rFonts w:ascii="Times New Roman" w:hAnsi="Times New Roman" w:cs="Times New Roman"/>
          <w:bCs/>
          <w:sz w:val="24"/>
          <w:szCs w:val="24"/>
        </w:rPr>
        <w:t xml:space="preserve">Л.А. Парамоновой  </w:t>
      </w:r>
      <w:r w:rsidR="00F127EC" w:rsidRPr="00D049C4">
        <w:rPr>
          <w:rFonts w:ascii="Times New Roman" w:hAnsi="Times New Roman" w:cs="Times New Roman"/>
          <w:sz w:val="24"/>
          <w:szCs w:val="24"/>
        </w:rPr>
        <w:t xml:space="preserve">представленным на сайте ФИРО. </w:t>
      </w:r>
      <w:r w:rsidR="00F127EC" w:rsidRPr="00F127EC">
        <w:rPr>
          <w:rFonts w:ascii="Times New Roman" w:hAnsi="Times New Roman" w:cs="Times New Roman"/>
          <w:sz w:val="24"/>
          <w:szCs w:val="24"/>
        </w:rPr>
        <w:t xml:space="preserve">Программа направлена на сохранение уникальности и </w:t>
      </w:r>
      <w:proofErr w:type="spellStart"/>
      <w:r w:rsidR="00F127EC" w:rsidRPr="00F127E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детства как важного этапа развития человека, рассчитана на детей от </w:t>
      </w:r>
      <w:proofErr w:type="gramStart"/>
      <w:r w:rsidR="00F127EC" w:rsidRPr="00F127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    программа: разработана педагогическим коллективом ДОО при активном участии актива родительской общественности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дошкольной  организации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. При разработке </w:t>
      </w:r>
      <w:r w:rsidR="003A461A">
        <w:rPr>
          <w:rFonts w:ascii="Times New Roman" w:hAnsi="Times New Roman" w:cs="Times New Roman"/>
          <w:sz w:val="24"/>
          <w:szCs w:val="24"/>
        </w:rPr>
        <w:t>ООП ДО</w:t>
      </w:r>
      <w:r w:rsidRPr="00F127EC">
        <w:rPr>
          <w:rFonts w:ascii="Times New Roman" w:hAnsi="Times New Roman" w:cs="Times New Roman"/>
          <w:sz w:val="24"/>
          <w:szCs w:val="24"/>
        </w:rPr>
        <w:t xml:space="preserve"> учитывались: вид ДОО, виды групп, режим функционирования, контингент воспитанников, основные направления деятельности ДОО по Уставу, а также лучшие педагогические традиции и достижения </w:t>
      </w:r>
      <w:r w:rsidR="003A461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F127EC">
        <w:rPr>
          <w:rFonts w:ascii="Times New Roman" w:hAnsi="Times New Roman" w:cs="Times New Roman"/>
          <w:sz w:val="24"/>
          <w:szCs w:val="24"/>
        </w:rPr>
        <w:t xml:space="preserve">дошкольной организации.  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Программа   обеспечивает: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В соответствии с ФГОС ДО программа включает целевой, содержательный, организационный разделы, в каждом из которых отражаются обязательная часть и часть, формируемая участниками образовательных отношений.</w:t>
      </w:r>
      <w:r w:rsidR="003A461A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3A461A">
        <w:rPr>
          <w:rFonts w:ascii="Times New Roman" w:hAnsi="Times New Roman" w:cs="Times New Roman"/>
          <w:bCs/>
          <w:sz w:val="24"/>
          <w:szCs w:val="24"/>
        </w:rPr>
        <w:t xml:space="preserve">учитывает </w:t>
      </w:r>
      <w:r w:rsidRPr="00F127EC">
        <w:rPr>
          <w:rFonts w:ascii="Times New Roman" w:hAnsi="Times New Roman" w:cs="Times New Roman"/>
          <w:sz w:val="24"/>
          <w:szCs w:val="24"/>
        </w:rPr>
        <w:t>потребности воспитанников, в том числе детей с ограниченными возможностями здоровья их родителей (законных представителей), общественности и социума.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Основные задачи ООП ДО отражены во ФГОС ДО и примерной ОП «Истоки»</w:t>
      </w:r>
      <w:r w:rsidR="003A461A">
        <w:rPr>
          <w:rFonts w:ascii="Times New Roman" w:hAnsi="Times New Roman" w:cs="Times New Roman"/>
          <w:sz w:val="24"/>
          <w:szCs w:val="24"/>
        </w:rPr>
        <w:t>: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2)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3) обеспечение (или создание условий для организации)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4)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5)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6)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7) оказание консультативной помощи (в том числе и в </w:t>
      </w:r>
      <w:proofErr w:type="spellStart"/>
      <w:r w:rsidRPr="00F127EC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F127EC">
        <w:rPr>
          <w:rFonts w:ascii="Times New Roman" w:hAnsi="Times New Roman" w:cs="Times New Roman"/>
          <w:sz w:val="24"/>
          <w:szCs w:val="24"/>
        </w:rPr>
        <w:t xml:space="preserve"> формах)</w:t>
      </w:r>
      <w:r w:rsidR="003A461A">
        <w:rPr>
          <w:rFonts w:ascii="Times New Roman" w:hAnsi="Times New Roman" w:cs="Times New Roman"/>
          <w:sz w:val="24"/>
          <w:szCs w:val="24"/>
        </w:rPr>
        <w:t>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представлено в соответствии с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нап</w:t>
      </w:r>
      <w:r w:rsidR="003A461A">
        <w:rPr>
          <w:rFonts w:ascii="Times New Roman" w:hAnsi="Times New Roman" w:cs="Times New Roman"/>
          <w:sz w:val="24"/>
          <w:szCs w:val="24"/>
        </w:rPr>
        <w:t>р</w:t>
      </w:r>
      <w:r w:rsidRPr="00F127EC">
        <w:rPr>
          <w:rFonts w:ascii="Times New Roman" w:hAnsi="Times New Roman" w:cs="Times New Roman"/>
          <w:sz w:val="24"/>
          <w:szCs w:val="24"/>
        </w:rPr>
        <w:t>а</w:t>
      </w:r>
      <w:r w:rsidR="003A461A">
        <w:rPr>
          <w:rFonts w:ascii="Times New Roman" w:hAnsi="Times New Roman" w:cs="Times New Roman"/>
          <w:sz w:val="24"/>
          <w:szCs w:val="24"/>
        </w:rPr>
        <w:t>вл</w:t>
      </w:r>
      <w:r w:rsidRPr="00F127EC">
        <w:rPr>
          <w:rFonts w:ascii="Times New Roman" w:hAnsi="Times New Roman" w:cs="Times New Roman"/>
          <w:sz w:val="24"/>
          <w:szCs w:val="24"/>
        </w:rPr>
        <w:t>ениями</w:t>
      </w:r>
      <w:r w:rsidR="003A461A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ребенка, а также с учето</w:t>
      </w:r>
      <w:r w:rsidR="003A461A">
        <w:rPr>
          <w:rFonts w:ascii="Times New Roman" w:hAnsi="Times New Roman" w:cs="Times New Roman"/>
          <w:sz w:val="24"/>
          <w:szCs w:val="24"/>
        </w:rPr>
        <w:t xml:space="preserve">м используемых примерных ООП ДО. </w:t>
      </w:r>
      <w:r w:rsidRPr="00F127EC">
        <w:rPr>
          <w:rFonts w:ascii="Times New Roman" w:hAnsi="Times New Roman" w:cs="Times New Roman"/>
          <w:sz w:val="24"/>
          <w:szCs w:val="24"/>
        </w:rPr>
        <w:t xml:space="preserve"> </w:t>
      </w:r>
      <w:r w:rsidR="003A461A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="003A461A">
        <w:rPr>
          <w:rFonts w:ascii="Times New Roman" w:hAnsi="Times New Roman" w:cs="Times New Roman"/>
          <w:sz w:val="24"/>
          <w:szCs w:val="24"/>
        </w:rPr>
        <w:t>как</w:t>
      </w:r>
      <w:r w:rsidRPr="00F127EC">
        <w:rPr>
          <w:rFonts w:ascii="Times New Roman" w:hAnsi="Times New Roman" w:cs="Times New Roman"/>
          <w:sz w:val="24"/>
          <w:szCs w:val="24"/>
        </w:rPr>
        <w:t xml:space="preserve">  </w:t>
      </w:r>
      <w:r w:rsidR="003A461A">
        <w:rPr>
          <w:rFonts w:ascii="Times New Roman" w:hAnsi="Times New Roman" w:cs="Times New Roman"/>
          <w:sz w:val="24"/>
          <w:szCs w:val="24"/>
        </w:rPr>
        <w:t>о</w:t>
      </w:r>
      <w:r w:rsidRPr="00F127EC">
        <w:rPr>
          <w:rFonts w:ascii="Times New Roman" w:hAnsi="Times New Roman" w:cs="Times New Roman"/>
          <w:sz w:val="24"/>
          <w:szCs w:val="24"/>
        </w:rPr>
        <w:t>бязательная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часть ООП ДО соответствует примерной программе, она оформлена в виде ссылки на неё.</w:t>
      </w:r>
      <w:r w:rsidR="003A461A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</w:rPr>
        <w:t xml:space="preserve">В </w:t>
      </w:r>
      <w:r w:rsidR="003A461A">
        <w:rPr>
          <w:rFonts w:ascii="Times New Roman" w:hAnsi="Times New Roman" w:cs="Times New Roman"/>
          <w:sz w:val="24"/>
          <w:szCs w:val="24"/>
        </w:rPr>
        <w:t>обязательной части</w:t>
      </w:r>
      <w:r w:rsidRPr="00F127EC">
        <w:rPr>
          <w:rFonts w:ascii="Times New Roman" w:hAnsi="Times New Roman" w:cs="Times New Roman"/>
          <w:sz w:val="24"/>
          <w:szCs w:val="24"/>
        </w:rPr>
        <w:t xml:space="preserve"> ООП ДО представлено описание вариативных форм, способов, методов и средств реализации ООП ДО, формы поддержки детской инициативы, а также специфики территории на которой находится ДОО</w:t>
      </w:r>
      <w:r w:rsidR="003A461A">
        <w:rPr>
          <w:rFonts w:ascii="Times New Roman" w:hAnsi="Times New Roman" w:cs="Times New Roman"/>
          <w:sz w:val="24"/>
          <w:szCs w:val="24"/>
        </w:rPr>
        <w:t>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 представлено описанием содержания специальных условий для получения образования детей с ОВЗ.</w:t>
      </w:r>
      <w:r w:rsidR="003A461A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коррекционной работы </w:t>
      </w:r>
      <w:r w:rsidRPr="00F127EC">
        <w:rPr>
          <w:rFonts w:ascii="Times New Roman" w:hAnsi="Times New Roman" w:cs="Times New Roman"/>
          <w:sz w:val="24"/>
          <w:szCs w:val="24"/>
        </w:rPr>
        <w:t>направлено на: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- обеспечение квалифицированной коррекции нарушений речи,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коррекции  недостатков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в психическом и физическом развитии;</w:t>
      </w:r>
    </w:p>
    <w:p w:rsidR="00F127EC" w:rsidRPr="00F127EC" w:rsidRDefault="00F127EC" w:rsidP="00F1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ориентированной  психолого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>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000000" w:rsidRPr="00F127EC" w:rsidRDefault="00BF0D9B" w:rsidP="003A461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возможности освоения детьми с ограниченными возможностями здоровья Программы;</w:t>
      </w:r>
    </w:p>
    <w:p w:rsidR="00000000" w:rsidRPr="00F127EC" w:rsidRDefault="00BF0D9B" w:rsidP="003A461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процесс обеспечивает  оптимальные условия для</w:t>
      </w:r>
      <w:r w:rsidRPr="00F127EC">
        <w:rPr>
          <w:rFonts w:ascii="Times New Roman" w:hAnsi="Times New Roman" w:cs="Times New Roman"/>
          <w:sz w:val="24"/>
          <w:szCs w:val="24"/>
        </w:rPr>
        <w:t xml:space="preserve"> социальной адаптации, эмоционального благополучия, обучения и воспитания ребёнка с ограниченными возможностями здоровья.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Коррекционно-образовательную деятельность с детьми с ОВЗ осуществляют педагогии: </w:t>
      </w:r>
      <w:r w:rsidR="003A461A">
        <w:rPr>
          <w:rFonts w:ascii="Times New Roman" w:hAnsi="Times New Roman" w:cs="Times New Roman"/>
          <w:sz w:val="24"/>
          <w:szCs w:val="24"/>
        </w:rPr>
        <w:t>группы компенсирующей направленности</w:t>
      </w:r>
      <w:r w:rsidRPr="00F127EC">
        <w:rPr>
          <w:rFonts w:ascii="Times New Roman" w:hAnsi="Times New Roman" w:cs="Times New Roman"/>
          <w:sz w:val="24"/>
          <w:szCs w:val="24"/>
        </w:rPr>
        <w:t>, логопедического пункта, консультативного пункта, психологической службы.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Организация работы этих служб прослеживается во взаимодействии</w:t>
      </w:r>
      <w:r w:rsidR="003A461A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отношений:</w:t>
      </w:r>
    </w:p>
    <w:p w:rsidR="00F127EC" w:rsidRPr="00F127EC" w:rsidRDefault="00F127EC" w:rsidP="003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820053" wp14:editId="1655FCFB">
            <wp:extent cx="4336442" cy="2420620"/>
            <wp:effectExtent l="0" t="0" r="6985" b="0"/>
            <wp:docPr id="645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7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0" t="31297" r="25095" b="2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26" cy="24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27EC" w:rsidRPr="00F127EC" w:rsidRDefault="003A461A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</w:t>
      </w:r>
      <w:r w:rsidR="00F127EC" w:rsidRPr="00F127EC">
        <w:rPr>
          <w:rFonts w:ascii="Times New Roman" w:hAnsi="Times New Roman" w:cs="Times New Roman"/>
          <w:sz w:val="24"/>
          <w:szCs w:val="24"/>
        </w:rPr>
        <w:t>оформлена в виде ссылок на программы «Мы живем на Урале» Толстикова О.В, Савельева О.В</w:t>
      </w:r>
      <w:proofErr w:type="gramStart"/>
      <w:r w:rsidR="00F127EC" w:rsidRPr="00F127EC">
        <w:rPr>
          <w:rFonts w:ascii="Times New Roman" w:hAnsi="Times New Roman" w:cs="Times New Roman"/>
          <w:sz w:val="24"/>
          <w:szCs w:val="24"/>
        </w:rPr>
        <w:t>,  «</w:t>
      </w:r>
      <w:proofErr w:type="gramEnd"/>
      <w:r w:rsidR="00F127EC" w:rsidRPr="00F127EC">
        <w:rPr>
          <w:rFonts w:ascii="Times New Roman" w:hAnsi="Times New Roman" w:cs="Times New Roman"/>
          <w:sz w:val="24"/>
          <w:szCs w:val="24"/>
        </w:rPr>
        <w:t xml:space="preserve">Азбука общения» под ред. Шипулиной Л.М, «Приобщение детей к истокам народной культуры» Князевой, а также авторских </w:t>
      </w:r>
      <w:r>
        <w:rPr>
          <w:rFonts w:ascii="Times New Roman" w:hAnsi="Times New Roman" w:cs="Times New Roman"/>
          <w:sz w:val="24"/>
          <w:szCs w:val="24"/>
        </w:rPr>
        <w:t>программ ДОО</w:t>
      </w:r>
      <w:r w:rsidR="00F127EC" w:rsidRPr="00F127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27EC" w:rsidRPr="00F127EC">
        <w:rPr>
          <w:rFonts w:ascii="Times New Roman" w:hAnsi="Times New Roman" w:cs="Times New Roman"/>
          <w:sz w:val="24"/>
          <w:szCs w:val="24"/>
        </w:rPr>
        <w:t>Правознайка</w:t>
      </w:r>
      <w:proofErr w:type="spellEnd"/>
      <w:r w:rsidR="00F127EC" w:rsidRPr="00F127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127EC" w:rsidRPr="00F127EC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F127EC" w:rsidRPr="00F127EC">
        <w:rPr>
          <w:rFonts w:ascii="Times New Roman" w:hAnsi="Times New Roman" w:cs="Times New Roman"/>
          <w:sz w:val="24"/>
          <w:szCs w:val="24"/>
        </w:rPr>
        <w:t>», «Веселый карандаш», «Ловкие ладошки».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Рабочей группой был </w:t>
      </w:r>
      <w:r w:rsidR="003A461A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F127EC">
        <w:rPr>
          <w:rFonts w:ascii="Times New Roman" w:hAnsi="Times New Roman" w:cs="Times New Roman"/>
          <w:sz w:val="24"/>
          <w:szCs w:val="24"/>
        </w:rPr>
        <w:t xml:space="preserve">календарь традиционных событий каждой возрастной группы, после чего он был соединён в </w:t>
      </w:r>
      <w:r w:rsidR="003A461A">
        <w:rPr>
          <w:rFonts w:ascii="Times New Roman" w:hAnsi="Times New Roman" w:cs="Times New Roman"/>
          <w:sz w:val="24"/>
          <w:szCs w:val="24"/>
        </w:rPr>
        <w:t>один общий календарь событий ДОО</w:t>
      </w:r>
      <w:r w:rsidRPr="00F127EC">
        <w:rPr>
          <w:rFonts w:ascii="Times New Roman" w:hAnsi="Times New Roman" w:cs="Times New Roman"/>
          <w:sz w:val="24"/>
          <w:szCs w:val="24"/>
        </w:rPr>
        <w:t>.</w:t>
      </w:r>
    </w:p>
    <w:p w:rsidR="00F127EC" w:rsidRPr="00F127EC" w:rsidRDefault="00F127EC" w:rsidP="003A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>Непосредственными участники образовательного процесса являются семьи воспитанников. С 2014</w:t>
      </w:r>
      <w:r w:rsidR="003A461A">
        <w:rPr>
          <w:rFonts w:ascii="Times New Roman" w:hAnsi="Times New Roman" w:cs="Times New Roman"/>
          <w:sz w:val="24"/>
          <w:szCs w:val="24"/>
        </w:rPr>
        <w:t xml:space="preserve"> </w:t>
      </w:r>
      <w:r w:rsidRPr="00F127EC">
        <w:rPr>
          <w:rFonts w:ascii="Times New Roman" w:hAnsi="Times New Roman" w:cs="Times New Roman"/>
          <w:sz w:val="24"/>
          <w:szCs w:val="24"/>
        </w:rPr>
        <w:t>года начали функционировать семейные клубы «Мы вместе – мы рядом» под руководством педагога-психолога</w:t>
      </w:r>
      <w:r w:rsidR="003A461A">
        <w:rPr>
          <w:rFonts w:ascii="Times New Roman" w:hAnsi="Times New Roman" w:cs="Times New Roman"/>
          <w:sz w:val="24"/>
          <w:szCs w:val="24"/>
        </w:rPr>
        <w:t xml:space="preserve"> Снежко Н.И.</w:t>
      </w:r>
      <w:r w:rsidRPr="00F127EC">
        <w:rPr>
          <w:rFonts w:ascii="Times New Roman" w:hAnsi="Times New Roman" w:cs="Times New Roman"/>
          <w:sz w:val="24"/>
          <w:szCs w:val="24"/>
        </w:rPr>
        <w:t>, «Вместе весело шагать» для детей старшего дошкольного возраста.</w:t>
      </w:r>
      <w:r w:rsidR="003A461A">
        <w:rPr>
          <w:rFonts w:ascii="Times New Roman" w:hAnsi="Times New Roman" w:cs="Times New Roman"/>
          <w:sz w:val="24"/>
          <w:szCs w:val="24"/>
        </w:rPr>
        <w:t xml:space="preserve"> В практику ДОО</w:t>
      </w:r>
      <w:r w:rsidRPr="00F127EC">
        <w:rPr>
          <w:rFonts w:ascii="Times New Roman" w:hAnsi="Times New Roman" w:cs="Times New Roman"/>
          <w:sz w:val="24"/>
          <w:szCs w:val="24"/>
        </w:rPr>
        <w:t xml:space="preserve"> вошли новые, активные формы работы с родителями: дни открытых дверей, деловые игры, семейные конкурсы, музыкальные гостиные, концерты, КВН, походы, совместные экскурсии,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субботники,  спортивные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 xml:space="preserve"> конкурсы, организация выставок совместных работ, творческая мастерская для родителей с детьми. </w:t>
      </w:r>
    </w:p>
    <w:p w:rsidR="00F127EC" w:rsidRDefault="00F127EC" w:rsidP="00950D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7EC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</w:t>
      </w:r>
      <w:r w:rsidR="003A461A">
        <w:rPr>
          <w:rFonts w:ascii="Times New Roman" w:hAnsi="Times New Roman" w:cs="Times New Roman"/>
          <w:sz w:val="24"/>
          <w:szCs w:val="24"/>
        </w:rPr>
        <w:t>ДОО</w:t>
      </w:r>
      <w:r w:rsidRPr="00F12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7EC">
        <w:rPr>
          <w:rFonts w:ascii="Times New Roman" w:hAnsi="Times New Roman" w:cs="Times New Roman"/>
          <w:sz w:val="24"/>
          <w:szCs w:val="24"/>
        </w:rPr>
        <w:t>заложены  принципы</w:t>
      </w:r>
      <w:proofErr w:type="gramEnd"/>
      <w:r w:rsidRPr="00F127EC">
        <w:rPr>
          <w:rFonts w:ascii="Times New Roman" w:hAnsi="Times New Roman" w:cs="Times New Roman"/>
          <w:sz w:val="24"/>
          <w:szCs w:val="24"/>
        </w:rPr>
        <w:t>:</w:t>
      </w:r>
      <w:r w:rsidR="00950DC2">
        <w:rPr>
          <w:rFonts w:ascii="Times New Roman" w:hAnsi="Times New Roman" w:cs="Times New Roman"/>
          <w:sz w:val="24"/>
          <w:szCs w:val="24"/>
        </w:rPr>
        <w:t xml:space="preserve"> е</w:t>
      </w:r>
      <w:r w:rsidRPr="00F127EC">
        <w:rPr>
          <w:rFonts w:ascii="Times New Roman" w:hAnsi="Times New Roman" w:cs="Times New Roman"/>
          <w:sz w:val="24"/>
          <w:szCs w:val="24"/>
        </w:rPr>
        <w:t>диный подход к процессу воспитания ребенка;</w:t>
      </w:r>
      <w:r w:rsidR="00950DC2">
        <w:rPr>
          <w:rFonts w:ascii="Times New Roman" w:hAnsi="Times New Roman" w:cs="Times New Roman"/>
          <w:sz w:val="24"/>
          <w:szCs w:val="24"/>
        </w:rPr>
        <w:t xml:space="preserve"> о</w:t>
      </w:r>
      <w:r w:rsidRPr="00F127EC">
        <w:rPr>
          <w:rFonts w:ascii="Times New Roman" w:hAnsi="Times New Roman" w:cs="Times New Roman"/>
          <w:sz w:val="24"/>
          <w:szCs w:val="24"/>
        </w:rPr>
        <w:t>ткрытость дошкольного учреждения для родителей;</w:t>
      </w:r>
      <w:r w:rsidR="00950DC2">
        <w:rPr>
          <w:rFonts w:ascii="Times New Roman" w:hAnsi="Times New Roman" w:cs="Times New Roman"/>
          <w:sz w:val="24"/>
          <w:szCs w:val="24"/>
        </w:rPr>
        <w:t xml:space="preserve"> в</w:t>
      </w:r>
      <w:r w:rsidRPr="00F127EC">
        <w:rPr>
          <w:rFonts w:ascii="Times New Roman" w:hAnsi="Times New Roman" w:cs="Times New Roman"/>
          <w:sz w:val="24"/>
          <w:szCs w:val="24"/>
        </w:rPr>
        <w:t>заимное доверие во взаимоотношениях педагогов и родителей;</w:t>
      </w:r>
      <w:r w:rsidR="00950DC2">
        <w:rPr>
          <w:rFonts w:ascii="Times New Roman" w:hAnsi="Times New Roman" w:cs="Times New Roman"/>
          <w:sz w:val="24"/>
          <w:szCs w:val="24"/>
        </w:rPr>
        <w:t xml:space="preserve"> у</w:t>
      </w:r>
      <w:r w:rsidRPr="00F127EC">
        <w:rPr>
          <w:rFonts w:ascii="Times New Roman" w:hAnsi="Times New Roman" w:cs="Times New Roman"/>
          <w:sz w:val="24"/>
          <w:szCs w:val="24"/>
        </w:rPr>
        <w:t>важение и доброжелательность друг к другу;</w:t>
      </w:r>
      <w:r w:rsidR="00950DC2">
        <w:rPr>
          <w:rFonts w:ascii="Times New Roman" w:hAnsi="Times New Roman" w:cs="Times New Roman"/>
          <w:sz w:val="24"/>
          <w:szCs w:val="24"/>
        </w:rPr>
        <w:t xml:space="preserve"> д</w:t>
      </w:r>
      <w:r w:rsidRPr="00F127EC">
        <w:rPr>
          <w:rFonts w:ascii="Times New Roman" w:hAnsi="Times New Roman" w:cs="Times New Roman"/>
          <w:sz w:val="24"/>
          <w:szCs w:val="24"/>
        </w:rPr>
        <w:t>ифференцированный подход к каждой семье;</w:t>
      </w:r>
      <w:r w:rsidR="00950DC2">
        <w:rPr>
          <w:rFonts w:ascii="Times New Roman" w:hAnsi="Times New Roman" w:cs="Times New Roman"/>
          <w:sz w:val="24"/>
          <w:szCs w:val="24"/>
        </w:rPr>
        <w:t xml:space="preserve"> р</w:t>
      </w:r>
      <w:r w:rsidRPr="00F127EC">
        <w:rPr>
          <w:rFonts w:ascii="Times New Roman" w:hAnsi="Times New Roman" w:cs="Times New Roman"/>
          <w:sz w:val="24"/>
          <w:szCs w:val="24"/>
        </w:rPr>
        <w:t>авная ответс</w:t>
      </w:r>
      <w:r w:rsidR="00950DC2">
        <w:rPr>
          <w:rFonts w:ascii="Times New Roman" w:hAnsi="Times New Roman" w:cs="Times New Roman"/>
          <w:sz w:val="24"/>
          <w:szCs w:val="24"/>
        </w:rPr>
        <w:t xml:space="preserve">твенность родителей и педагогов. </w:t>
      </w:r>
      <w:r w:rsidRPr="00950DC2">
        <w:rPr>
          <w:rFonts w:ascii="Times New Roman" w:hAnsi="Times New Roman" w:cs="Times New Roman"/>
          <w:bCs/>
          <w:sz w:val="24"/>
          <w:szCs w:val="24"/>
        </w:rPr>
        <w:t xml:space="preserve">Мы обучаем родителей </w:t>
      </w:r>
      <w:proofErr w:type="gramStart"/>
      <w:r w:rsidRPr="00950DC2">
        <w:rPr>
          <w:rFonts w:ascii="Times New Roman" w:hAnsi="Times New Roman" w:cs="Times New Roman"/>
          <w:bCs/>
          <w:sz w:val="24"/>
          <w:szCs w:val="24"/>
        </w:rPr>
        <w:t>–  родители</w:t>
      </w:r>
      <w:proofErr w:type="gramEnd"/>
      <w:r w:rsidRPr="00950DC2">
        <w:rPr>
          <w:rFonts w:ascii="Times New Roman" w:hAnsi="Times New Roman" w:cs="Times New Roman"/>
          <w:bCs/>
          <w:sz w:val="24"/>
          <w:szCs w:val="24"/>
        </w:rPr>
        <w:t xml:space="preserve"> учат нас! </w:t>
      </w:r>
    </w:p>
    <w:p w:rsidR="00860325" w:rsidRPr="00F127EC" w:rsidRDefault="00BF0D9B" w:rsidP="00BF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BF0D9B">
        <w:rPr>
          <w:rFonts w:ascii="Times New Roman" w:hAnsi="Times New Roman"/>
          <w:sz w:val="24"/>
          <w:szCs w:val="20"/>
        </w:rPr>
        <w:t>Основная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/>
          <w:sz w:val="24"/>
          <w:szCs w:val="20"/>
        </w:rPr>
        <w:t xml:space="preserve"> в нашей ДОО была </w:t>
      </w:r>
      <w:r w:rsidRPr="00BF0D9B">
        <w:rPr>
          <w:rFonts w:ascii="Times New Roman" w:hAnsi="Times New Roman"/>
          <w:bCs/>
          <w:sz w:val="24"/>
          <w:szCs w:val="28"/>
        </w:rPr>
        <w:t>разработана</w:t>
      </w:r>
      <w:r w:rsidRPr="0041485B">
        <w:rPr>
          <w:rFonts w:ascii="Times New Roman" w:hAnsi="Times New Roman"/>
          <w:bCs/>
          <w:sz w:val="24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41485B">
        <w:rPr>
          <w:rFonts w:ascii="Times New Roman" w:hAnsi="Times New Roman"/>
          <w:sz w:val="24"/>
          <w:szCs w:val="28"/>
        </w:rPr>
        <w:t xml:space="preserve"> и отвечает современным принципам государственной политики - «единство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государства». </w:t>
      </w:r>
      <w:bookmarkStart w:id="0" w:name="_GoBack"/>
      <w:bookmarkEnd w:id="0"/>
    </w:p>
    <w:sectPr w:rsidR="00860325" w:rsidRPr="00F1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1F8"/>
    <w:multiLevelType w:val="hybridMultilevel"/>
    <w:tmpl w:val="885CD188"/>
    <w:lvl w:ilvl="0" w:tplc="C9B85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4D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82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891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A3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65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8B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3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9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EC"/>
    <w:rsid w:val="003A461A"/>
    <w:rsid w:val="00860325"/>
    <w:rsid w:val="00950DC2"/>
    <w:rsid w:val="00BF0D9B"/>
    <w:rsid w:val="00D049C4"/>
    <w:rsid w:val="00F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1546-A08C-4AC6-894A-402F1B6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2015-04-06T05:52:00Z</dcterms:created>
  <dcterms:modified xsi:type="dcterms:W3CDTF">2015-04-06T08:28:00Z</dcterms:modified>
</cp:coreProperties>
</file>