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5A" w:rsidRDefault="006D3F5A" w:rsidP="006D3F5A">
      <w:pPr>
        <w:framePr w:wrap="none" w:vAnchor="page" w:hAnchor="page" w:x="352" w:y="273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7323455" cy="10368280"/>
            <wp:effectExtent l="0" t="0" r="0" b="0"/>
            <wp:docPr id="1" name="Рисунок 1" descr="F:\Антикоррупционная деятельность 2015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онная деятельность 2015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55" cy="103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F5A" w:rsidRDefault="006D3F5A" w:rsidP="00CB03D2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CB03D2" w:rsidRDefault="00CB03D2" w:rsidP="00CB03D2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CB03D2" w:rsidRDefault="00CB03D2" w:rsidP="00CB03D2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CB03D2" w:rsidRPr="00CC2D15" w:rsidRDefault="00CB03D2" w:rsidP="00CB03D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C2D15">
        <w:rPr>
          <w:rFonts w:ascii="Times New Roman" w:hAnsi="Times New Roman"/>
          <w:b/>
          <w:sz w:val="24"/>
          <w:szCs w:val="28"/>
        </w:rPr>
        <w:t>ПЛАН МЕРОПРИЯТИЙ ПО ПРЕДУПРЕЖДЕНИЮ КОРРУПЦИИ</w:t>
      </w:r>
    </w:p>
    <w:p w:rsidR="00CB03D2" w:rsidRDefault="00CB03D2" w:rsidP="00CB03D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CC2D15">
        <w:rPr>
          <w:rFonts w:ascii="Times New Roman" w:hAnsi="Times New Roman"/>
          <w:b/>
          <w:sz w:val="24"/>
          <w:szCs w:val="28"/>
        </w:rPr>
        <w:t>В МБДОУ «Приданниковский детский сад № 5» и его филиалах</w:t>
      </w:r>
    </w:p>
    <w:p w:rsidR="00CB03D2" w:rsidRDefault="00CB03D2" w:rsidP="00CB03D2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CB03D2" w:rsidRPr="002A2774" w:rsidRDefault="00CB03D2" w:rsidP="00CB03D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2A2774">
        <w:rPr>
          <w:rFonts w:ascii="Times New Roman" w:hAnsi="Times New Roman"/>
          <w:b/>
          <w:sz w:val="24"/>
          <w:szCs w:val="28"/>
        </w:rPr>
        <w:t>Цель:</w:t>
      </w:r>
    </w:p>
    <w:p w:rsidR="00CB03D2" w:rsidRDefault="00CB03D2" w:rsidP="00CB03D2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«Приданниковский детский сад № 5» и его филиалах (далее – ДОУ).</w:t>
      </w:r>
    </w:p>
    <w:p w:rsidR="00CB03D2" w:rsidRPr="002A2774" w:rsidRDefault="00CB03D2" w:rsidP="00CB03D2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2A2774">
        <w:rPr>
          <w:rFonts w:ascii="Times New Roman" w:hAnsi="Times New Roman"/>
          <w:b/>
          <w:sz w:val="24"/>
          <w:szCs w:val="28"/>
        </w:rPr>
        <w:t>Задачи:</w:t>
      </w:r>
    </w:p>
    <w:p w:rsidR="00CB03D2" w:rsidRDefault="00CB03D2" w:rsidP="00CB03D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2A2774">
        <w:rPr>
          <w:rFonts w:ascii="Times New Roman" w:hAnsi="Times New Roman" w:cs="Times New Roman"/>
          <w:sz w:val="24"/>
        </w:rPr>
        <w:t>Создание условий, препятств</w:t>
      </w:r>
      <w:r>
        <w:rPr>
          <w:rFonts w:ascii="Times New Roman" w:hAnsi="Times New Roman" w:cs="Times New Roman"/>
          <w:sz w:val="24"/>
        </w:rPr>
        <w:t>ующих коррупции ДОУ.</w:t>
      </w:r>
    </w:p>
    <w:p w:rsidR="00CB03D2" w:rsidRDefault="00CB03D2" w:rsidP="00CB03D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коррупции.</w:t>
      </w:r>
    </w:p>
    <w:p w:rsidR="00CB03D2" w:rsidRDefault="00CB03D2" w:rsidP="00CB03D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Разработка мероприятий, направленных на обеспечение прозрачности действий ответственных лиц в условиях коррупционной ситуации.</w:t>
      </w:r>
    </w:p>
    <w:p w:rsidR="00CB03D2" w:rsidRDefault="00CB03D2" w:rsidP="00CB03D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Разработка и внедрение организационно-правовых механизмов, снимающих возможность коррупционных действий.</w:t>
      </w:r>
    </w:p>
    <w:p w:rsidR="00CB03D2" w:rsidRDefault="00CB03D2" w:rsidP="00CB03D2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9572" w:type="dxa"/>
        <w:tblLook w:val="04A0" w:firstRow="1" w:lastRow="0" w:firstColumn="1" w:lastColumn="0" w:noHBand="0" w:noVBand="1"/>
      </w:tblPr>
      <w:tblGrid>
        <w:gridCol w:w="675"/>
        <w:gridCol w:w="4111"/>
        <w:gridCol w:w="2393"/>
        <w:gridCol w:w="2393"/>
      </w:tblGrid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D21C02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D21C02">
              <w:rPr>
                <w:rFonts w:ascii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Наименование мероприятий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Ответственный исполнитель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Срок исполнения</w:t>
            </w:r>
          </w:p>
        </w:tc>
      </w:tr>
      <w:tr w:rsidR="00CB03D2" w:rsidRPr="00D21C02" w:rsidTr="00A9471F">
        <w:tc>
          <w:tcPr>
            <w:tcW w:w="9572" w:type="dxa"/>
            <w:gridSpan w:val="4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Меры по нормативному обеспечению противодействия коррупции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Мониторинг действующего законодательства в области противодействия коррупции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Заведующий 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Ознакомление работников ДОУ с нормативными документами по антикоррупционной деятельности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 xml:space="preserve">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 мере необходимости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Обеспечение системы прозрачности при принятии решений по кадровым вопросам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Предоставление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заведующим сведений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 xml:space="preserve"> о доходах, об имуществе и обязательствах имущественного характера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Ежегодно 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Рассмотрение вопросов исполнения законодательства в области противодействия коррупции: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- на общих собраниях трудового коллектива,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-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собраниях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 xml:space="preserve"> родителей.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В течение года по мере необходимости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Привлечение к дисциплинарной ответственности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Заведующий,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 xml:space="preserve">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 факту выявления</w:t>
            </w:r>
          </w:p>
        </w:tc>
      </w:tr>
      <w:tr w:rsidR="00CB03D2" w:rsidRPr="00D21C02" w:rsidTr="00A9471F">
        <w:tc>
          <w:tcPr>
            <w:tcW w:w="9572" w:type="dxa"/>
            <w:gridSpan w:val="4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Меры по совершенствованию управления в целях предупреждения коррупции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Заведующий,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 xml:space="preserve">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 мере необходимости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Организация проверки достоверности предоставляемых сотрудником персональных данных и иных сведений при поступлении на работу в ДОУ.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Специалист по кадрам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Организация и проведение  инвентаризации имущества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Комиссия по инвентаризации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Ноябрь – декабрь (ежегодно)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Проведение внутреннего контроля: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- организация и проведение основной деятельности,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- организация питания воспитанников,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- соблюдение прав всех участников </w:t>
            </w:r>
            <w:r w:rsidRPr="00D21C02">
              <w:rPr>
                <w:rFonts w:ascii="Times New Roman" w:hAnsi="Times New Roman" w:cs="Times New Roman"/>
                <w:sz w:val="20"/>
              </w:rPr>
              <w:lastRenderedPageBreak/>
              <w:t>образовательного процесса.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lastRenderedPageBreak/>
              <w:t xml:space="preserve">Заведующий,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заведующие филиалов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>, старшие воспитатель, медсестра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Размещение информации по антикоррупционной тематике на стендах и на сайте ДОУ 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Заведующий, ответственный за ведение сайта, старшие воспитатели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Осуществление экспертизы жалоб и обращений граждан, поступающих через системы общего пользования на действия (бездействия) работников ДОУ с точки зрения наличия сведений о фактах коррупции и организации их проверки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Заведующий, ответственный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 мере поступления</w:t>
            </w:r>
          </w:p>
        </w:tc>
      </w:tr>
      <w:tr w:rsidR="00CB03D2" w:rsidRPr="00D21C02" w:rsidTr="00A9471F">
        <w:tc>
          <w:tcPr>
            <w:tcW w:w="9572" w:type="dxa"/>
            <w:gridSpan w:val="4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Меры по правовому просвещению и повышению антикоррупционной компетентности работников, воспитанников ДОУ и их родителей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Распространение памяток, буклетов для родителей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 xml:space="preserve">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Организация участия всех сотрудников ДОУ в работе по вопросам формирования антикоррупционного поведения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Заведующий,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заведующие филиалов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>, старшие воспитатели, ответственный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Работа с педагогами: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- круглый стол «Формирование антикоррупционной и нравственно-правовой культуры»</w:t>
            </w:r>
          </w:p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Заведующий,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заведующие филиалов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>, старшие воспитатели, ответственный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</w:tr>
      <w:tr w:rsidR="00CB03D2" w:rsidRPr="00D21C02" w:rsidTr="00A9471F">
        <w:tc>
          <w:tcPr>
            <w:tcW w:w="9572" w:type="dxa"/>
            <w:gridSpan w:val="4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Информирование родителей (законных представителей) о правилах приема детей в ДОУ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Заведующий,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заведующие филиалов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>, старшие воспитатели, ответственный за сайт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Постоянно на сайте ДОУ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Проведение ежегодного опроса родителей воспитанников ДОУ с целью определения степени их удовлетворенности работой ДОУ, качеством предоставляемых услуг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Заведующий,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заведующие филиалов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 xml:space="preserve">, старшие воспитатели, 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2 раза в год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Обеспечение наличия в ДОУ уголка питания, уголков образовательных услуг с целью осуществления прозрачной деятельности ДОУ.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Заведующий,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заведующие филиалов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>, старшие воспитатели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Размещение на сайте ДОУ ежегодного публичного отчета заведующего об образовательной и финансово-хозяйственной деятельности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 xml:space="preserve">Заведующий, </w:t>
            </w:r>
            <w:proofErr w:type="gramStart"/>
            <w:r w:rsidRPr="00D21C02">
              <w:rPr>
                <w:rFonts w:ascii="Times New Roman" w:hAnsi="Times New Roman" w:cs="Times New Roman"/>
                <w:sz w:val="20"/>
              </w:rPr>
              <w:t>заведующие филиалов</w:t>
            </w:r>
            <w:proofErr w:type="gramEnd"/>
            <w:r w:rsidRPr="00D21C02">
              <w:rPr>
                <w:rFonts w:ascii="Times New Roman" w:hAnsi="Times New Roman" w:cs="Times New Roman"/>
                <w:sz w:val="20"/>
              </w:rPr>
              <w:t>, старшие воспитатели, ответственный за сайт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Июнь-август</w:t>
            </w:r>
          </w:p>
        </w:tc>
      </w:tr>
      <w:tr w:rsidR="00CB03D2" w:rsidRPr="00D21C02" w:rsidTr="00A9471F">
        <w:tc>
          <w:tcPr>
            <w:tcW w:w="9572" w:type="dxa"/>
            <w:gridSpan w:val="4"/>
          </w:tcPr>
          <w:p w:rsidR="00CB03D2" w:rsidRPr="00D21C02" w:rsidRDefault="00CB03D2" w:rsidP="00A947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21C02">
              <w:rPr>
                <w:rFonts w:ascii="Times New Roman" w:hAnsi="Times New Roman" w:cs="Times New Roman"/>
                <w:b/>
                <w:sz w:val="20"/>
              </w:rPr>
              <w:t>Взаимодействие с правоохранительными органами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Заведующий, ответственный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При в</w:t>
            </w:r>
            <w:r w:rsidR="006D3F5A">
              <w:rPr>
                <w:rFonts w:ascii="Times New Roman" w:hAnsi="Times New Roman" w:cs="Times New Roman"/>
                <w:sz w:val="20"/>
              </w:rPr>
              <w:t>ы</w:t>
            </w:r>
            <w:r w:rsidRPr="00D21C02">
              <w:rPr>
                <w:rFonts w:ascii="Times New Roman" w:hAnsi="Times New Roman" w:cs="Times New Roman"/>
                <w:sz w:val="20"/>
              </w:rPr>
              <w:t>явленных фактах</w:t>
            </w:r>
          </w:p>
        </w:tc>
      </w:tr>
      <w:tr w:rsidR="00CB03D2" w:rsidRPr="00D21C02" w:rsidTr="00A9471F">
        <w:tc>
          <w:tcPr>
            <w:tcW w:w="675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111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Оказание содействия правоохранительным органам в проведении проверок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Заведующий, ответственный за профилактику</w:t>
            </w:r>
          </w:p>
        </w:tc>
        <w:tc>
          <w:tcPr>
            <w:tcW w:w="2393" w:type="dxa"/>
          </w:tcPr>
          <w:p w:rsidR="00CB03D2" w:rsidRPr="00D21C02" w:rsidRDefault="00CB03D2" w:rsidP="00A9471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21C02">
              <w:rPr>
                <w:rFonts w:ascii="Times New Roman" w:hAnsi="Times New Roman" w:cs="Times New Roman"/>
                <w:sz w:val="20"/>
              </w:rPr>
              <w:t>При в</w:t>
            </w:r>
            <w:r w:rsidR="006D3F5A">
              <w:rPr>
                <w:rFonts w:ascii="Times New Roman" w:hAnsi="Times New Roman" w:cs="Times New Roman"/>
                <w:sz w:val="20"/>
              </w:rPr>
              <w:t>ы</w:t>
            </w:r>
            <w:bookmarkStart w:id="0" w:name="_GoBack"/>
            <w:bookmarkEnd w:id="0"/>
            <w:r w:rsidRPr="00D21C02">
              <w:rPr>
                <w:rFonts w:ascii="Times New Roman" w:hAnsi="Times New Roman" w:cs="Times New Roman"/>
                <w:sz w:val="20"/>
              </w:rPr>
              <w:t>явленных фактах</w:t>
            </w:r>
          </w:p>
        </w:tc>
      </w:tr>
    </w:tbl>
    <w:p w:rsidR="00CB03D2" w:rsidRPr="002A2774" w:rsidRDefault="00CB03D2" w:rsidP="00CB03D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E7336" w:rsidRDefault="004E7336"/>
    <w:sectPr w:rsidR="004E7336" w:rsidSect="00296C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2326"/>
    <w:multiLevelType w:val="hybridMultilevel"/>
    <w:tmpl w:val="7CECCD4E"/>
    <w:lvl w:ilvl="0" w:tplc="A574F0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3D2"/>
    <w:rsid w:val="004E7336"/>
    <w:rsid w:val="006D3F5A"/>
    <w:rsid w:val="00CB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D2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3D2"/>
    <w:pPr>
      <w:ind w:left="720"/>
      <w:contextualSpacing/>
    </w:pPr>
  </w:style>
  <w:style w:type="table" w:styleId="a4">
    <w:name w:val="Table Grid"/>
    <w:basedOn w:val="a1"/>
    <w:uiPriority w:val="59"/>
    <w:rsid w:val="00CB0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F5A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3D2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3D2"/>
    <w:pPr>
      <w:ind w:left="720"/>
      <w:contextualSpacing/>
    </w:pPr>
  </w:style>
  <w:style w:type="table" w:styleId="a4">
    <w:name w:val="Table Grid"/>
    <w:basedOn w:val="a1"/>
    <w:uiPriority w:val="59"/>
    <w:rsid w:val="00CB0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3F5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2021-06-15T12:39:00Z</cp:lastPrinted>
  <dcterms:created xsi:type="dcterms:W3CDTF">2021-06-15T12:19:00Z</dcterms:created>
  <dcterms:modified xsi:type="dcterms:W3CDTF">2021-06-15T12:39:00Z</dcterms:modified>
</cp:coreProperties>
</file>